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C6021B">
        <w:trPr>
          <w:cantSplit/>
          <w:trHeight w:val="190"/>
          <w:tblHeader/>
        </w:trPr>
        <w:tc>
          <w:tcPr>
            <w:tcW w:w="10230" w:type="dxa"/>
            <w:gridSpan w:val="2"/>
          </w:tcPr>
          <w:p w:rsidR="001A6F86" w:rsidRPr="00750E57" w:rsidRDefault="001A6F86" w:rsidP="005D1F70">
            <w:pPr>
              <w:jc w:val="center"/>
              <w:rPr>
                <w:rFonts w:cs="Arial"/>
                <w:b/>
              </w:rPr>
            </w:pPr>
            <w:r w:rsidRPr="00750E57">
              <w:rPr>
                <w:rFonts w:cs="Arial"/>
                <w:b/>
              </w:rPr>
              <w:t>Instruction</w:t>
            </w:r>
            <w:r w:rsidR="00927693" w:rsidRPr="00750E57">
              <w:rPr>
                <w:rFonts w:cs="Arial"/>
                <w:b/>
              </w:rPr>
              <w:t>al</w:t>
            </w:r>
            <w:r w:rsidRPr="00750E57">
              <w:rPr>
                <w:rFonts w:cs="Arial"/>
                <w:b/>
              </w:rPr>
              <w:t xml:space="preserve"> Timeline</w:t>
            </w:r>
            <w:r w:rsidR="00CE5D6B" w:rsidRPr="00750E57">
              <w:rPr>
                <w:rFonts w:cs="Arial"/>
                <w:b/>
              </w:rPr>
              <w:t xml:space="preserve"> – </w:t>
            </w:r>
            <w:r w:rsidR="00C815BF" w:rsidRPr="00750E57">
              <w:rPr>
                <w:rFonts w:cs="Arial"/>
                <w:b/>
              </w:rPr>
              <w:t>English III</w:t>
            </w:r>
          </w:p>
        </w:tc>
      </w:tr>
      <w:tr w:rsidR="001A6F86" w:rsidRPr="00C6021B">
        <w:trPr>
          <w:cantSplit/>
          <w:trHeight w:val="237"/>
          <w:tblHeader/>
        </w:trPr>
        <w:tc>
          <w:tcPr>
            <w:tcW w:w="10230" w:type="dxa"/>
            <w:gridSpan w:val="2"/>
          </w:tcPr>
          <w:p w:rsidR="005D1F70" w:rsidRPr="00750E57" w:rsidRDefault="00F724A0" w:rsidP="005D1F70">
            <w:pPr>
              <w:jc w:val="center"/>
              <w:rPr>
                <w:rFonts w:cs="Arial"/>
                <w:b/>
              </w:rPr>
            </w:pPr>
            <w:r w:rsidRPr="00750E57">
              <w:rPr>
                <w:rFonts w:cs="Arial"/>
                <w:b/>
              </w:rPr>
              <w:t xml:space="preserve">Unit </w:t>
            </w:r>
            <w:r w:rsidR="00C815BF" w:rsidRPr="00750E57">
              <w:rPr>
                <w:rFonts w:cs="Arial"/>
                <w:b/>
              </w:rPr>
              <w:t xml:space="preserve">4:  </w:t>
            </w:r>
            <w:r w:rsidR="004B7A3A">
              <w:rPr>
                <w:rFonts w:cs="Arial"/>
                <w:b/>
              </w:rPr>
              <w:t>The American Story</w:t>
            </w:r>
          </w:p>
          <w:p w:rsidR="00BB3BD0" w:rsidRPr="00750E57" w:rsidRDefault="00BB3BD0" w:rsidP="008B4088">
            <w:pPr>
              <w:jc w:val="center"/>
              <w:rPr>
                <w:rFonts w:cs="Arial"/>
                <w:b/>
              </w:rPr>
            </w:pPr>
          </w:p>
        </w:tc>
      </w:tr>
      <w:tr w:rsidR="00A96C11" w:rsidRPr="00C6021B">
        <w:trPr>
          <w:cantSplit/>
          <w:trHeight w:val="250"/>
        </w:trPr>
        <w:tc>
          <w:tcPr>
            <w:tcW w:w="10230" w:type="dxa"/>
            <w:gridSpan w:val="2"/>
            <w:vAlign w:val="center"/>
          </w:tcPr>
          <w:p w:rsidR="00A96C11" w:rsidRPr="00750E57" w:rsidRDefault="00A96C11" w:rsidP="005D1F70">
            <w:pPr>
              <w:pStyle w:val="Header"/>
              <w:tabs>
                <w:tab w:val="clear" w:pos="4320"/>
                <w:tab w:val="clear" w:pos="8640"/>
              </w:tabs>
              <w:jc w:val="center"/>
              <w:rPr>
                <w:rFonts w:cs="Arial"/>
                <w:b/>
              </w:rPr>
            </w:pPr>
            <w:r w:rsidRPr="00750E57">
              <w:rPr>
                <w:rFonts w:cs="Arial"/>
                <w:b/>
              </w:rPr>
              <w:t xml:space="preserve">Suggested Time Frame:  </w:t>
            </w:r>
            <w:r w:rsidR="00F724A0" w:rsidRPr="00750E57">
              <w:rPr>
                <w:rFonts w:cs="Arial"/>
              </w:rPr>
              <w:t xml:space="preserve">≈ </w:t>
            </w:r>
            <w:r w:rsidR="004B7A3A">
              <w:rPr>
                <w:rFonts w:cs="Arial"/>
              </w:rPr>
              <w:t>7 weeks (14-15 blocks)</w:t>
            </w:r>
          </w:p>
        </w:tc>
      </w:tr>
      <w:tr w:rsidR="00E212C4" w:rsidRPr="00C6021B">
        <w:trPr>
          <w:cantSplit/>
          <w:trHeight w:val="250"/>
        </w:trPr>
        <w:tc>
          <w:tcPr>
            <w:tcW w:w="1720" w:type="dxa"/>
          </w:tcPr>
          <w:p w:rsidR="00E212C4" w:rsidRPr="00750E57" w:rsidRDefault="00E212C4" w:rsidP="001A6F86">
            <w:pPr>
              <w:pStyle w:val="Header"/>
              <w:tabs>
                <w:tab w:val="clear" w:pos="4320"/>
                <w:tab w:val="clear" w:pos="8640"/>
              </w:tabs>
              <w:rPr>
                <w:rFonts w:cs="Arial"/>
                <w:b/>
              </w:rPr>
            </w:pPr>
            <w:r w:rsidRPr="00750E57">
              <w:rPr>
                <w:rFonts w:cs="Arial"/>
                <w:b/>
              </w:rPr>
              <w:t>Introduction</w:t>
            </w:r>
          </w:p>
        </w:tc>
        <w:tc>
          <w:tcPr>
            <w:tcW w:w="8510" w:type="dxa"/>
          </w:tcPr>
          <w:p w:rsidR="00E212C4" w:rsidRPr="00750E57" w:rsidRDefault="00E212C4" w:rsidP="004B7A3A">
            <w:pPr>
              <w:pStyle w:val="Header"/>
              <w:tabs>
                <w:tab w:val="clear" w:pos="4320"/>
                <w:tab w:val="clear" w:pos="8640"/>
              </w:tabs>
              <w:rPr>
                <w:rFonts w:cs="Arial"/>
              </w:rPr>
            </w:pPr>
            <w:r w:rsidRPr="00750E57">
              <w:rPr>
                <w:rFonts w:cs="Arial"/>
              </w:rPr>
              <w:t xml:space="preserve">The Instructional Timeline is </w:t>
            </w:r>
            <w:r w:rsidR="008B7920" w:rsidRPr="00750E57">
              <w:rPr>
                <w:rFonts w:cs="Arial"/>
              </w:rPr>
              <w:t>provided for</w:t>
            </w:r>
            <w:r w:rsidR="00F724A0" w:rsidRPr="00750E57">
              <w:rPr>
                <w:rFonts w:cs="Arial"/>
              </w:rPr>
              <w:t xml:space="preserve"> teacher</w:t>
            </w:r>
            <w:r w:rsidR="008B7920" w:rsidRPr="00750E57">
              <w:rPr>
                <w:rFonts w:cs="Arial"/>
              </w:rPr>
              <w:t>s</w:t>
            </w:r>
            <w:r w:rsidR="00F724A0" w:rsidRPr="00750E57">
              <w:rPr>
                <w:rFonts w:cs="Arial"/>
              </w:rPr>
              <w:t xml:space="preserve"> </w:t>
            </w:r>
            <w:r w:rsidRPr="00750E57">
              <w:rPr>
                <w:rFonts w:cs="Arial"/>
              </w:rPr>
              <w:t xml:space="preserve">to assist </w:t>
            </w:r>
            <w:r w:rsidR="00DF1EA3" w:rsidRPr="00750E57">
              <w:rPr>
                <w:rFonts w:cs="Arial"/>
              </w:rPr>
              <w:t>with</w:t>
            </w:r>
            <w:r w:rsidRPr="00750E57">
              <w:rPr>
                <w:rFonts w:cs="Arial"/>
              </w:rPr>
              <w:t xml:space="preserve"> </w:t>
            </w:r>
            <w:r w:rsidR="008B7920" w:rsidRPr="00750E57">
              <w:rPr>
                <w:rFonts w:cs="Arial"/>
              </w:rPr>
              <w:t xml:space="preserve">the </w:t>
            </w:r>
            <w:r w:rsidR="00F724A0" w:rsidRPr="00750E57">
              <w:rPr>
                <w:rFonts w:cs="Arial"/>
              </w:rPr>
              <w:t>o</w:t>
            </w:r>
            <w:r w:rsidR="008B7920" w:rsidRPr="00750E57">
              <w:rPr>
                <w:rFonts w:cs="Arial"/>
              </w:rPr>
              <w:t>rganization of</w:t>
            </w:r>
            <w:r w:rsidRPr="00750E57">
              <w:rPr>
                <w:rFonts w:cs="Arial"/>
              </w:rPr>
              <w:t xml:space="preserve"> the </w:t>
            </w:r>
            <w:r w:rsidR="00A96C11" w:rsidRPr="00750E57">
              <w:rPr>
                <w:rFonts w:cs="Arial"/>
              </w:rPr>
              <w:t>nine</w:t>
            </w:r>
            <w:r w:rsidR="00F724A0" w:rsidRPr="00750E57">
              <w:rPr>
                <w:rFonts w:cs="Arial"/>
              </w:rPr>
              <w:t xml:space="preserve">/six </w:t>
            </w:r>
            <w:r w:rsidRPr="00750E57">
              <w:rPr>
                <w:rFonts w:cs="Arial"/>
              </w:rPr>
              <w:t xml:space="preserve">weeks of TEKS/SE into </w:t>
            </w:r>
            <w:r w:rsidR="00F724A0" w:rsidRPr="00750E57">
              <w:rPr>
                <w:rFonts w:cs="Arial"/>
              </w:rPr>
              <w:t>shorter</w:t>
            </w:r>
            <w:r w:rsidRPr="00750E57">
              <w:rPr>
                <w:rFonts w:cs="Arial"/>
              </w:rPr>
              <w:t xml:space="preserve"> periods of time.</w:t>
            </w:r>
            <w:r w:rsidR="00E22765" w:rsidRPr="00750E57">
              <w:rPr>
                <w:rFonts w:cs="Arial"/>
              </w:rPr>
              <w:t xml:space="preserve">  </w:t>
            </w:r>
            <w:r w:rsidR="00503F27" w:rsidRPr="00750E57">
              <w:rPr>
                <w:rFonts w:cs="Arial"/>
              </w:rPr>
              <w:t xml:space="preserve">In terms of pacing considerations, this timeline </w:t>
            </w:r>
            <w:r w:rsidR="008B7920" w:rsidRPr="00750E57">
              <w:rPr>
                <w:rFonts w:cs="Arial"/>
              </w:rPr>
              <w:t xml:space="preserve">includes </w:t>
            </w:r>
            <w:r w:rsidR="005D1F70" w:rsidRPr="00750E57">
              <w:rPr>
                <w:rFonts w:cs="Arial"/>
                <w:b/>
              </w:rPr>
              <w:softHyphen/>
            </w:r>
            <w:r w:rsidR="005D1F70" w:rsidRPr="00750E57">
              <w:rPr>
                <w:rFonts w:cs="Arial"/>
                <w:b/>
              </w:rPr>
              <w:softHyphen/>
            </w:r>
            <w:r w:rsidR="004B7A3A">
              <w:rPr>
                <w:rFonts w:cs="Arial"/>
                <w:b/>
              </w:rPr>
              <w:t xml:space="preserve">0 </w:t>
            </w:r>
            <w:r w:rsidR="008B7920" w:rsidRPr="00750E57">
              <w:rPr>
                <w:rFonts w:cs="Arial"/>
              </w:rPr>
              <w:t>week(s) for teacher</w:t>
            </w:r>
            <w:r w:rsidR="00E22765" w:rsidRPr="00750E57">
              <w:rPr>
                <w:rFonts w:cs="Arial"/>
              </w:rPr>
              <w:t>s</w:t>
            </w:r>
            <w:r w:rsidR="008B7920" w:rsidRPr="00750E57">
              <w:rPr>
                <w:rFonts w:cs="Arial"/>
              </w:rPr>
              <w:t xml:space="preserve"> to </w:t>
            </w:r>
            <w:r w:rsidR="00DF1EA3" w:rsidRPr="00750E57">
              <w:rPr>
                <w:rFonts w:cs="Arial"/>
              </w:rPr>
              <w:t xml:space="preserve">extend </w:t>
            </w:r>
            <w:r w:rsidR="00503F27" w:rsidRPr="00750E57">
              <w:rPr>
                <w:rFonts w:cs="Arial"/>
              </w:rPr>
              <w:t xml:space="preserve">the </w:t>
            </w:r>
            <w:r w:rsidR="00DF1EA3" w:rsidRPr="00750E57">
              <w:rPr>
                <w:rFonts w:cs="Arial"/>
              </w:rPr>
              <w:t>instruction</w:t>
            </w:r>
            <w:r w:rsidR="00503F27" w:rsidRPr="00750E57">
              <w:rPr>
                <w:rFonts w:cs="Arial"/>
              </w:rPr>
              <w:t>al period.</w:t>
            </w:r>
            <w:r w:rsidR="004B7A3A">
              <w:rPr>
                <w:sz w:val="18"/>
                <w:szCs w:val="18"/>
              </w:rPr>
              <w:t xml:space="preserve"> </w:t>
            </w:r>
            <w:r w:rsidR="004B7A3A" w:rsidRPr="004B7A3A">
              <w:rPr>
                <w:i/>
                <w:color w:val="FF6600"/>
              </w:rPr>
              <w:t>*</w:t>
            </w:r>
            <w:r w:rsidR="004B7A3A">
              <w:rPr>
                <w:i/>
                <w:color w:val="FF6600"/>
              </w:rPr>
              <w:t>The RRISD Spring</w:t>
            </w:r>
            <w:r w:rsidR="004B7A3A" w:rsidRPr="004B7A3A">
              <w:rPr>
                <w:i/>
                <w:color w:val="FF6600"/>
              </w:rPr>
              <w:t xml:space="preserve"> </w:t>
            </w:r>
            <w:r w:rsidR="004B7A3A" w:rsidRPr="00A80B47">
              <w:rPr>
                <w:i/>
                <w:color w:val="FF6600"/>
              </w:rPr>
              <w:t>ELA Benchmark</w:t>
            </w:r>
            <w:r w:rsidR="004B7A3A" w:rsidRPr="004B7A3A">
              <w:rPr>
                <w:i/>
                <w:color w:val="FF6600"/>
              </w:rPr>
              <w:t xml:space="preserve"> counts as 1 of the</w:t>
            </w:r>
            <w:r w:rsidR="004B7A3A">
              <w:rPr>
                <w:i/>
                <w:color w:val="FF6600"/>
              </w:rPr>
              <w:t xml:space="preserve"> 7</w:t>
            </w:r>
            <w:r w:rsidR="004B7A3A" w:rsidRPr="004B7A3A">
              <w:rPr>
                <w:i/>
                <w:color w:val="FF6600"/>
              </w:rPr>
              <w:t xml:space="preserve"> weeks in this unit.</w:t>
            </w:r>
          </w:p>
        </w:tc>
      </w:tr>
      <w:tr w:rsidR="009975F9" w:rsidRPr="00C6021B">
        <w:trPr>
          <w:cantSplit/>
          <w:trHeight w:val="250"/>
        </w:trPr>
        <w:tc>
          <w:tcPr>
            <w:tcW w:w="1720" w:type="dxa"/>
          </w:tcPr>
          <w:p w:rsidR="009975F9" w:rsidRDefault="009975F9" w:rsidP="001A6F86">
            <w:pPr>
              <w:rPr>
                <w:rFonts w:cs="Arial"/>
                <w:b/>
              </w:rPr>
            </w:pPr>
            <w:r w:rsidRPr="00750E57">
              <w:rPr>
                <w:rFonts w:cs="Arial"/>
                <w:b/>
              </w:rPr>
              <w:t>Description</w:t>
            </w:r>
          </w:p>
          <w:p w:rsidR="004B7A3A" w:rsidRPr="00D94AC8" w:rsidRDefault="004B7A3A" w:rsidP="004B7A3A">
            <w:r w:rsidRPr="002B5873">
              <w:rPr>
                <w:rFonts w:cs="Arial"/>
                <w:color w:val="FF6600"/>
              </w:rPr>
              <w:t xml:space="preserve">*Each unit should be approached with multiple genres to encourage examination of the theme of </w:t>
            </w:r>
            <w:r>
              <w:rPr>
                <w:rFonts w:cs="Arial"/>
                <w:b/>
                <w:color w:val="FF6600"/>
              </w:rPr>
              <w:t>“The American Dilemma</w:t>
            </w:r>
            <w:r w:rsidRPr="002B5873">
              <w:rPr>
                <w:rFonts w:cs="Arial"/>
                <w:b/>
                <w:color w:val="FF6600"/>
              </w:rPr>
              <w:t>.”</w:t>
            </w:r>
          </w:p>
          <w:p w:rsidR="004B7A3A" w:rsidRPr="00750E57" w:rsidRDefault="004B7A3A" w:rsidP="001A6F86">
            <w:pPr>
              <w:rPr>
                <w:rFonts w:cs="Arial"/>
                <w:b/>
              </w:rPr>
            </w:pPr>
          </w:p>
        </w:tc>
        <w:tc>
          <w:tcPr>
            <w:tcW w:w="8510" w:type="dxa"/>
          </w:tcPr>
          <w:p w:rsidR="00200162" w:rsidRDefault="00200162" w:rsidP="00200162">
            <w:pPr>
              <w:rPr>
                <w:rFonts w:cs="Arial"/>
                <w:bCs/>
              </w:rPr>
            </w:pPr>
            <w:r>
              <w:rPr>
                <w:rFonts w:cs="Arial"/>
              </w:rPr>
              <w:t xml:space="preserve">     Students will read and analyze short fiction and literary no</w:t>
            </w:r>
            <w:r w:rsidR="008170E8">
              <w:rPr>
                <w:rFonts w:cs="Arial"/>
              </w:rPr>
              <w:t>nfiction text selections fr</w:t>
            </w:r>
            <w:r w:rsidR="00A80B47">
              <w:rPr>
                <w:rFonts w:cs="Arial"/>
              </w:rPr>
              <w:t xml:space="preserve">om various literary periods, including </w:t>
            </w:r>
            <w:r>
              <w:rPr>
                <w:rFonts w:cs="Arial"/>
              </w:rPr>
              <w:t xml:space="preserve">Romanticism, Realism, and Naturalism. As part of this analysis, learners will identify author’s purpose, audience, theme, and stylistic devices used by the author and will examine the unique characteristics of the genres offered. </w:t>
            </w:r>
            <w:r>
              <w:rPr>
                <w:rFonts w:cs="Arial"/>
                <w:bCs/>
              </w:rPr>
              <w:t>The</w:t>
            </w:r>
            <w:r w:rsidRPr="008564F0">
              <w:rPr>
                <w:rFonts w:cs="Arial"/>
                <w:bCs/>
              </w:rPr>
              <w:t xml:space="preserve">se selections </w:t>
            </w:r>
            <w:r>
              <w:rPr>
                <w:rFonts w:cs="Arial"/>
                <w:bCs/>
              </w:rPr>
              <w:t xml:space="preserve">may also </w:t>
            </w:r>
            <w:r w:rsidRPr="008564F0">
              <w:rPr>
                <w:rFonts w:cs="Arial"/>
                <w:bCs/>
              </w:rPr>
              <w:t xml:space="preserve">serve as models for </w:t>
            </w:r>
            <w:r>
              <w:rPr>
                <w:rFonts w:cs="Arial"/>
                <w:bCs/>
              </w:rPr>
              <w:t>students</w:t>
            </w:r>
            <w:r w:rsidRPr="008564F0">
              <w:rPr>
                <w:rFonts w:cs="Arial"/>
                <w:bCs/>
              </w:rPr>
              <w:t xml:space="preserve"> to experiment with within their own writing.</w:t>
            </w:r>
          </w:p>
          <w:p w:rsidR="00200162" w:rsidRDefault="00200162" w:rsidP="00200162">
            <w:pPr>
              <w:rPr>
                <w:rFonts w:cs="Arial"/>
              </w:rPr>
            </w:pPr>
            <w:r>
              <w:rPr>
                <w:rFonts w:cs="Arial"/>
              </w:rPr>
              <w:t xml:space="preserve">     </w:t>
            </w:r>
            <w:r w:rsidRPr="00AD717A">
              <w:rPr>
                <w:rFonts w:cs="Arial"/>
              </w:rPr>
              <w:t>This unit is an o</w:t>
            </w:r>
            <w:r>
              <w:rPr>
                <w:rFonts w:cs="Arial"/>
              </w:rPr>
              <w:t xml:space="preserve">pportunity to read fiction </w:t>
            </w:r>
            <w:r w:rsidRPr="00AD717A">
              <w:rPr>
                <w:rFonts w:cs="Arial"/>
              </w:rPr>
              <w:t>and literary nonfiction</w:t>
            </w:r>
            <w:r>
              <w:rPr>
                <w:rFonts w:cs="Arial"/>
              </w:rPr>
              <w:t xml:space="preserve"> of varying lengths </w:t>
            </w:r>
            <w:r w:rsidRPr="00AD717A">
              <w:rPr>
                <w:rFonts w:cs="Arial"/>
              </w:rPr>
              <w:t xml:space="preserve">as a whole class or </w:t>
            </w:r>
            <w:r>
              <w:rPr>
                <w:rFonts w:cs="Arial"/>
              </w:rPr>
              <w:t>more independently through literature circles. Learners will be introduced to the idea of the American Dilemma as a contrast to</w:t>
            </w:r>
            <w:r w:rsidR="00A80B47">
              <w:rPr>
                <w:rFonts w:cs="Arial"/>
              </w:rPr>
              <w:t xml:space="preserve"> the</w:t>
            </w:r>
            <w:r>
              <w:rPr>
                <w:rFonts w:cs="Arial"/>
              </w:rPr>
              <w:t xml:space="preserve"> first semester’s focus on the American Dream.</w:t>
            </w:r>
          </w:p>
          <w:p w:rsidR="00503F27" w:rsidRPr="00750E57" w:rsidRDefault="00200162" w:rsidP="00200162">
            <w:pPr>
              <w:rPr>
                <w:rFonts w:cs="Arial"/>
                <w:color w:val="000000"/>
              </w:rPr>
            </w:pPr>
            <w:r>
              <w:rPr>
                <w:rFonts w:cs="Arial"/>
              </w:rPr>
              <w:t xml:space="preserve">     Additionally, s</w:t>
            </w:r>
            <w:r w:rsidRPr="00AD717A">
              <w:rPr>
                <w:rFonts w:cs="Arial"/>
              </w:rPr>
              <w:t xml:space="preserve">tudents will take an analytical essay through the writing process and use </w:t>
            </w:r>
            <w:r w:rsidRPr="00AD717A">
              <w:rPr>
                <w:rFonts w:cs="Arial"/>
                <w:bCs/>
                <w:color w:val="000000"/>
              </w:rPr>
              <w:t>the ML</w:t>
            </w:r>
            <w:r w:rsidR="00A80B47">
              <w:rPr>
                <w:rFonts w:cs="Arial"/>
                <w:bCs/>
                <w:color w:val="000000"/>
              </w:rPr>
              <w:t xml:space="preserve">A style manual </w:t>
            </w:r>
            <w:r>
              <w:rPr>
                <w:rFonts w:cs="Arial"/>
                <w:bCs/>
                <w:color w:val="000000"/>
              </w:rPr>
              <w:t>as an aid in making format</w:t>
            </w:r>
            <w:r w:rsidRPr="00AD717A">
              <w:rPr>
                <w:rFonts w:cs="Arial"/>
                <w:bCs/>
                <w:color w:val="000000"/>
              </w:rPr>
              <w:t xml:space="preserve"> decisions and accurately documenting evidence</w:t>
            </w:r>
            <w:r w:rsidRPr="00AD717A">
              <w:rPr>
                <w:rFonts w:cs="Arial"/>
              </w:rPr>
              <w:t>.</w:t>
            </w:r>
          </w:p>
        </w:tc>
      </w:tr>
      <w:tr w:rsidR="009975F9" w:rsidRPr="00C6021B">
        <w:trPr>
          <w:trHeight w:val="217"/>
        </w:trPr>
        <w:tc>
          <w:tcPr>
            <w:tcW w:w="1720" w:type="dxa"/>
          </w:tcPr>
          <w:p w:rsidR="009975F9" w:rsidRPr="00750E57" w:rsidRDefault="00DF1EA3" w:rsidP="001A6F86">
            <w:pPr>
              <w:rPr>
                <w:rFonts w:cs="Arial"/>
                <w:b/>
              </w:rPr>
            </w:pPr>
            <w:r w:rsidRPr="00750E57">
              <w:rPr>
                <w:rFonts w:cs="Arial"/>
                <w:b/>
              </w:rPr>
              <w:t xml:space="preserve">TEKS/SE taught </w:t>
            </w:r>
            <w:r w:rsidR="009975F9" w:rsidRPr="00750E57">
              <w:rPr>
                <w:rFonts w:cs="Arial"/>
                <w:b/>
              </w:rPr>
              <w:t>during this period</w:t>
            </w:r>
            <w:r w:rsidR="00E212C4" w:rsidRPr="00750E57">
              <w:rPr>
                <w:rFonts w:cs="Arial"/>
                <w:b/>
              </w:rPr>
              <w:t xml:space="preserve"> and eligible for testing on district assessments</w:t>
            </w:r>
          </w:p>
          <w:p w:rsidR="00E212C4" w:rsidRPr="00750E57" w:rsidRDefault="00E212C4" w:rsidP="001A6F86">
            <w:pPr>
              <w:rPr>
                <w:rFonts w:cs="Arial"/>
                <w:b/>
              </w:rPr>
            </w:pPr>
          </w:p>
          <w:p w:rsidR="00A96C11" w:rsidRPr="00750E57" w:rsidRDefault="008B7920" w:rsidP="00A96C11">
            <w:pPr>
              <w:rPr>
                <w:rFonts w:cs="Arial"/>
                <w:b/>
              </w:rPr>
            </w:pPr>
            <w:r w:rsidRPr="00750E57">
              <w:rPr>
                <w:rFonts w:cs="Arial"/>
                <w:b/>
              </w:rPr>
              <w:t>Bold and u</w:t>
            </w:r>
            <w:r w:rsidR="00E212C4" w:rsidRPr="00750E57">
              <w:rPr>
                <w:rFonts w:cs="Arial"/>
                <w:b/>
              </w:rPr>
              <w:t>nderlined TEKS/SE are high stakes for our district</w:t>
            </w:r>
            <w:r w:rsidR="00DF1EA3" w:rsidRPr="00750E57">
              <w:rPr>
                <w:rFonts w:cs="Arial"/>
                <w:b/>
              </w:rPr>
              <w:t xml:space="preserve"> (less than ___</w:t>
            </w:r>
            <w:r w:rsidRPr="00750E57">
              <w:rPr>
                <w:rFonts w:cs="Arial"/>
                <w:b/>
              </w:rPr>
              <w:t>% mastery on TAKS)</w:t>
            </w:r>
          </w:p>
          <w:p w:rsidR="008B7920" w:rsidRPr="00750E57" w:rsidRDefault="008B7920" w:rsidP="00A96C11">
            <w:pPr>
              <w:rPr>
                <w:rFonts w:cs="Arial"/>
                <w:b/>
              </w:rPr>
            </w:pPr>
          </w:p>
          <w:p w:rsidR="008B7920" w:rsidRPr="00750E57" w:rsidDel="00A96C11" w:rsidRDefault="008B7920" w:rsidP="00A96C11">
            <w:pPr>
              <w:rPr>
                <w:rFonts w:cs="Arial"/>
                <w:b/>
              </w:rPr>
            </w:pPr>
            <w:r w:rsidRPr="00750E57">
              <w:rPr>
                <w:rFonts w:cs="Arial"/>
                <w:b/>
              </w:rPr>
              <w:t>Bold TEKS/SE are assessed on TAKS</w:t>
            </w:r>
          </w:p>
          <w:p w:rsidR="00E212C4" w:rsidRPr="00750E57" w:rsidRDefault="00E212C4" w:rsidP="00A96C11">
            <w:pPr>
              <w:rPr>
                <w:rFonts w:cs="Arial"/>
                <w:b/>
              </w:rPr>
            </w:pPr>
          </w:p>
        </w:tc>
        <w:tc>
          <w:tcPr>
            <w:tcW w:w="8510" w:type="dxa"/>
          </w:tcPr>
          <w:p w:rsidR="000D5B78" w:rsidRDefault="000D5B78" w:rsidP="000D5B78">
            <w:pPr>
              <w:autoSpaceDE w:val="0"/>
              <w:autoSpaceDN w:val="0"/>
              <w:adjustRightInd w:val="0"/>
              <w:rPr>
                <w:rFonts w:cs="Arial"/>
                <w:b/>
                <w:bCs/>
              </w:rPr>
            </w:pPr>
            <w:r w:rsidRPr="002D39F9">
              <w:rPr>
                <w:rFonts w:cs="Arial"/>
                <w:b/>
                <w:bCs/>
              </w:rPr>
              <w:t>Reading/Vocabulary</w:t>
            </w:r>
          </w:p>
          <w:p w:rsidR="009C7E39" w:rsidRPr="002D39F9" w:rsidRDefault="009C7E39" w:rsidP="000D5B78">
            <w:pPr>
              <w:autoSpaceDE w:val="0"/>
              <w:autoSpaceDN w:val="0"/>
              <w:adjustRightInd w:val="0"/>
              <w:rPr>
                <w:rFonts w:cs="Arial"/>
                <w:b/>
                <w:bCs/>
              </w:rPr>
            </w:pPr>
          </w:p>
          <w:p w:rsidR="000D5B78" w:rsidRPr="002D39F9" w:rsidRDefault="000D5B78" w:rsidP="000D5B78">
            <w:pPr>
              <w:autoSpaceDE w:val="0"/>
              <w:autoSpaceDN w:val="0"/>
              <w:adjustRightInd w:val="0"/>
              <w:rPr>
                <w:rFonts w:cs="Arial"/>
                <w:b/>
                <w:bCs/>
              </w:rPr>
            </w:pPr>
            <w:r w:rsidRPr="002D39F9">
              <w:rPr>
                <w:rFonts w:cs="Arial"/>
                <w:b/>
                <w:bCs/>
              </w:rPr>
              <w:t>Figure 19</w:t>
            </w:r>
          </w:p>
          <w:p w:rsidR="000D5B78" w:rsidRPr="002D39F9" w:rsidRDefault="000D5B78" w:rsidP="000D5B78">
            <w:pPr>
              <w:autoSpaceDE w:val="0"/>
              <w:autoSpaceDN w:val="0"/>
              <w:adjustRightInd w:val="0"/>
              <w:rPr>
                <w:rFonts w:cs="Arial"/>
              </w:rPr>
            </w:pPr>
            <w:r w:rsidRPr="002D39F9">
              <w:rPr>
                <w:rFonts w:cs="Arial"/>
                <w:b/>
              </w:rPr>
              <w:t>(A)</w:t>
            </w:r>
            <w:r w:rsidRPr="002D39F9">
              <w:rPr>
                <w:rFonts w:cs="Arial"/>
              </w:rPr>
              <w:t xml:space="preserve"> </w:t>
            </w:r>
            <w:proofErr w:type="gramStart"/>
            <w:r w:rsidRPr="002D39F9">
              <w:rPr>
                <w:rFonts w:cs="Arial"/>
              </w:rPr>
              <w:t>reflect</w:t>
            </w:r>
            <w:proofErr w:type="gramEnd"/>
            <w:r w:rsidRPr="002D39F9">
              <w:rPr>
                <w:rFonts w:cs="Arial"/>
              </w:rPr>
              <w:t xml:space="preserve"> on understanding to monitor comprehension (e.g., asking questions, summarizing and synthesizing, making connections, creating sensory images); and</w:t>
            </w:r>
            <w:r w:rsidRPr="002D39F9">
              <w:rPr>
                <w:rFonts w:cs="Arial"/>
              </w:rPr>
              <w:br/>
            </w:r>
            <w:r w:rsidRPr="002D39F9">
              <w:rPr>
                <w:rFonts w:cs="Arial"/>
                <w:b/>
              </w:rPr>
              <w:t>(B)</w:t>
            </w:r>
            <w:r w:rsidRPr="002D39F9">
              <w:rPr>
                <w:rFonts w:cs="Arial"/>
              </w:rPr>
              <w:t xml:space="preserve"> make complex inferences (e.g., inductive and deductive) about text and use textual evidence to support understanding.</w:t>
            </w:r>
          </w:p>
          <w:p w:rsidR="000D5B78" w:rsidRPr="002D39F9" w:rsidRDefault="000D5B78" w:rsidP="000D5B78">
            <w:pPr>
              <w:pStyle w:val="subparagrapha"/>
              <w:spacing w:before="0" w:beforeAutospacing="0" w:after="0" w:afterAutospacing="0"/>
              <w:rPr>
                <w:rFonts w:ascii="Arial" w:hAnsi="Arial" w:cs="Arial"/>
                <w:b/>
                <w:sz w:val="20"/>
                <w:szCs w:val="20"/>
              </w:rPr>
            </w:pP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(1)  Reading/Vocabulary Development.</w:t>
            </w:r>
            <w:r w:rsidRPr="002D39F9">
              <w:rPr>
                <w:rFonts w:ascii="Arial" w:hAnsi="Arial" w:cs="Arial"/>
                <w:sz w:val="20"/>
                <w:szCs w:val="20"/>
              </w:rPr>
              <w:t xml:space="preserve"> Students understand new vocabulary and use it when reading and writing. Students are expected to:</w:t>
            </w:r>
            <w:r w:rsidRPr="002D39F9">
              <w:rPr>
                <w:rFonts w:ascii="Arial" w:hAnsi="Arial" w:cs="Arial"/>
                <w:sz w:val="20"/>
                <w:szCs w:val="20"/>
              </w:rPr>
              <w:tab/>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sz w:val="20"/>
                <w:szCs w:val="20"/>
              </w:rPr>
              <w:t>(</w:t>
            </w:r>
            <w:r w:rsidRPr="002D39F9">
              <w:rPr>
                <w:rFonts w:ascii="Arial" w:hAnsi="Arial" w:cs="Arial"/>
                <w:b/>
                <w:sz w:val="20"/>
                <w:szCs w:val="20"/>
              </w:rPr>
              <w:t>A)  </w:t>
            </w:r>
            <w:r w:rsidRPr="002D39F9">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0D5B78" w:rsidRPr="002D39F9" w:rsidRDefault="000D5B78" w:rsidP="000D5B78">
            <w:pPr>
              <w:ind w:left="331" w:hanging="331"/>
              <w:rPr>
                <w:rFonts w:cs="Arial"/>
                <w:b/>
              </w:rPr>
            </w:pPr>
            <w:r w:rsidRPr="002D39F9">
              <w:rPr>
                <w:rFonts w:cs="Arial"/>
                <w:b/>
              </w:rPr>
              <w:t xml:space="preserve">(B) </w:t>
            </w:r>
            <w:r w:rsidRPr="002D39F9">
              <w:rPr>
                <w:rFonts w:cs="Arial"/>
              </w:rPr>
              <w:t>analyze textual context to infer word meanings</w:t>
            </w:r>
          </w:p>
          <w:p w:rsidR="000D5B78" w:rsidRPr="002D39F9" w:rsidRDefault="000D5B78" w:rsidP="000D5B78">
            <w:pPr>
              <w:rPr>
                <w:rFonts w:cs="Arial"/>
                <w:b/>
              </w:rPr>
            </w:pPr>
            <w:r w:rsidRPr="002D39F9">
              <w:rPr>
                <w:rFonts w:cs="Arial"/>
                <w:b/>
              </w:rPr>
              <w:t xml:space="preserve">(C) </w:t>
            </w:r>
            <w:r w:rsidRPr="002D39F9">
              <w:rPr>
                <w:rFonts w:cs="Arial"/>
              </w:rPr>
              <w:t>infer word meanings through the identification and analysis of word relationships</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recognize and use knowledge of cognates in different languages and of word origins to determine the meaning of words; and</w:t>
            </w:r>
          </w:p>
          <w:p w:rsidR="000D5B78" w:rsidRPr="002D39F9" w:rsidRDefault="000D5B78" w:rsidP="000D5B78">
            <w:pPr>
              <w:pStyle w:val="paragraph1"/>
              <w:spacing w:before="0" w:beforeAutospacing="0" w:after="0" w:afterAutospacing="0"/>
              <w:rPr>
                <w:rFonts w:ascii="Arial" w:hAnsi="Arial" w:cs="Arial"/>
                <w:sz w:val="20"/>
                <w:szCs w:val="20"/>
              </w:rPr>
            </w:pPr>
            <w:r w:rsidRPr="002D39F9">
              <w:rPr>
                <w:rFonts w:ascii="Arial" w:hAnsi="Arial" w:cs="Arial"/>
                <w:b/>
                <w:sz w:val="20"/>
                <w:szCs w:val="20"/>
              </w:rPr>
              <w:t>(E)</w:t>
            </w:r>
            <w:r w:rsidRPr="002D39F9">
              <w:rPr>
                <w:rFonts w:ascii="Arial" w:hAnsi="Arial" w:cs="Arial"/>
                <w:sz w:val="20"/>
                <w:szCs w:val="20"/>
              </w:rPr>
              <w:t>  </w:t>
            </w:r>
            <w:proofErr w:type="gramStart"/>
            <w:r w:rsidRPr="002D39F9">
              <w:rPr>
                <w:rFonts w:ascii="Arial" w:hAnsi="Arial" w:cs="Arial"/>
                <w:sz w:val="20"/>
                <w:szCs w:val="20"/>
              </w:rPr>
              <w:t>use</w:t>
            </w:r>
            <w:proofErr w:type="gramEnd"/>
            <w:r w:rsidRPr="002D39F9">
              <w:rPr>
                <w:rFonts w:ascii="Arial" w:hAnsi="Arial" w:cs="Arial"/>
                <w:sz w:val="20"/>
                <w:szCs w:val="20"/>
              </w:rPr>
              <w:t xml:space="preserve"> general and specialized dictionaries, thesauri, glossaries, histories of language, books of quotations, and other related references (printed or electronic) as needed.</w:t>
            </w:r>
          </w:p>
          <w:p w:rsidR="000D5B78" w:rsidRPr="002D39F9" w:rsidRDefault="00516C52" w:rsidP="000D5B78">
            <w:pPr>
              <w:pStyle w:val="paragraph1"/>
              <w:spacing w:before="0" w:beforeAutospacing="0" w:after="0" w:afterAutospacing="0"/>
              <w:rPr>
                <w:rFonts w:ascii="Arial" w:hAnsi="Arial" w:cs="Arial"/>
                <w:sz w:val="20"/>
                <w:szCs w:val="20"/>
              </w:rPr>
            </w:pPr>
            <w:r>
              <w:rPr>
                <w:rFonts w:ascii="Arial" w:hAnsi="Arial" w:cs="Arial"/>
                <w:b/>
                <w:sz w:val="20"/>
                <w:szCs w:val="20"/>
              </w:rPr>
              <w:br/>
            </w:r>
            <w:r w:rsidR="000D5B78" w:rsidRPr="002D39F9">
              <w:rPr>
                <w:rFonts w:ascii="Arial" w:hAnsi="Arial" w:cs="Arial"/>
                <w:b/>
                <w:sz w:val="20"/>
                <w:szCs w:val="20"/>
              </w:rPr>
              <w:t>(2)</w:t>
            </w:r>
            <w:r w:rsidR="000D5B78" w:rsidRPr="002D39F9">
              <w:rPr>
                <w:rFonts w:ascii="Arial" w:hAnsi="Arial" w:cs="Arial"/>
                <w:sz w:val="20"/>
                <w:szCs w:val="20"/>
              </w:rPr>
              <w:t>  </w:t>
            </w:r>
            <w:r w:rsidR="000D5B78" w:rsidRPr="002D39F9">
              <w:rPr>
                <w:rFonts w:ascii="Arial" w:hAnsi="Arial" w:cs="Arial"/>
                <w:b/>
                <w:sz w:val="20"/>
                <w:szCs w:val="20"/>
              </w:rPr>
              <w:t>Reading/Comprehension of Literary Text/Theme and Genre</w:t>
            </w:r>
            <w:r w:rsidR="000D5B78" w:rsidRPr="002D39F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0D5B78" w:rsidRPr="002D39F9" w:rsidRDefault="000D5B78" w:rsidP="000D5B78">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analyze the way in which the theme or meaning of a selection represents a view or comment on the human condition;</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relate the characters and text structures of mythic, traditional, and classical literature to 20th and 21st century American novels, plays, or films; and</w:t>
            </w:r>
          </w:p>
          <w:p w:rsidR="000D5B78" w:rsidRDefault="000D5B78" w:rsidP="000D5B78">
            <w:pPr>
              <w:pStyle w:val="subparagrapha"/>
              <w:spacing w:before="0" w:beforeAutospacing="0" w:after="0" w:afterAutospacing="0"/>
              <w:rPr>
                <w:rFonts w:cs="Arial"/>
                <w:b/>
              </w:rPr>
            </w:pP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(5)  Reading/Comprehension of Literary Text/Fiction.</w:t>
            </w:r>
            <w:r w:rsidRPr="002D39F9">
              <w:rPr>
                <w:rFonts w:ascii="Arial" w:hAnsi="Arial" w:cs="Arial"/>
                <w:sz w:val="20"/>
                <w:szCs w:val="20"/>
              </w:rPr>
              <w:t xml:space="preserve"> . Students understand, make inferences and draw conclusions about the structure and elements of fiction and provide evidence from text to support their understanding. Students are expected to:</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lastRenderedPageBreak/>
              <w:t>(A)  </w:t>
            </w:r>
            <w:r w:rsidRPr="002D39F9">
              <w:rPr>
                <w:rFonts w:ascii="Arial" w:hAnsi="Arial" w:cs="Arial"/>
                <w:sz w:val="20"/>
                <w:szCs w:val="20"/>
              </w:rPr>
              <w:t>evaluate how different literary elements (e.g., figurative language, point of view) shape the author's portrayal of the plot and setting in works of fiction;</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analyze the internal and external development of characters through a range of literary devices;</w:t>
            </w:r>
          </w:p>
          <w:p w:rsidR="000D5B78" w:rsidRPr="002D39F9" w:rsidRDefault="000D5B78" w:rsidP="000D5B78">
            <w:pPr>
              <w:rPr>
                <w:rFonts w:cs="Arial"/>
              </w:rPr>
            </w:pPr>
            <w:r w:rsidRPr="002D39F9">
              <w:rPr>
                <w:rFonts w:cs="Arial"/>
                <w:b/>
              </w:rPr>
              <w:t>(C)</w:t>
            </w:r>
            <w:r w:rsidRPr="002D39F9">
              <w:rPr>
                <w:rFonts w:cs="Arial"/>
              </w:rPr>
              <w:t xml:space="preserve"> analyze impact made by shifting the point of view from one character to another</w:t>
            </w:r>
          </w:p>
          <w:p w:rsidR="002521BC" w:rsidRDefault="000D5B78" w:rsidP="000D5B78">
            <w:pPr>
              <w:rPr>
                <w:rFonts w:cs="Arial"/>
              </w:rPr>
            </w:pPr>
            <w:r w:rsidRPr="002D39F9">
              <w:rPr>
                <w:rFonts w:cs="Arial"/>
                <w:b/>
              </w:rPr>
              <w:t>(D)</w:t>
            </w:r>
            <w:r w:rsidRPr="002D39F9">
              <w:rPr>
                <w:rFonts w:cs="Arial"/>
              </w:rPr>
              <w:t xml:space="preserve"> demonstrate familiarity with works by authors of American fiction from each major literary period</w:t>
            </w:r>
          </w:p>
          <w:p w:rsidR="000D5B78" w:rsidRPr="00750E57" w:rsidRDefault="000D5B78" w:rsidP="000D5B78">
            <w:pPr>
              <w:rPr>
                <w:rFonts w:cs="Arial"/>
              </w:rPr>
            </w:pPr>
          </w:p>
          <w:p w:rsidR="002521BC" w:rsidRPr="00750E57" w:rsidRDefault="00D3176F" w:rsidP="00D3176F">
            <w:pPr>
              <w:autoSpaceDE w:val="0"/>
              <w:autoSpaceDN w:val="0"/>
              <w:adjustRightInd w:val="0"/>
              <w:rPr>
                <w:rFonts w:cs="Arial"/>
                <w:b/>
                <w:highlight w:val="green"/>
              </w:rPr>
            </w:pPr>
            <w:r w:rsidRPr="00750E57">
              <w:rPr>
                <w:rFonts w:cs="Arial"/>
                <w:b/>
              </w:rPr>
              <w:t>(6)  Reading/Comprehension of Literary Text/Literary Nonfiction.</w:t>
            </w:r>
            <w:r w:rsidRPr="00750E57">
              <w:rPr>
                <w:rFonts w:cs="Arial"/>
              </w:rPr>
              <w:t xml:space="preserve"> </w:t>
            </w:r>
            <w:r w:rsidR="002521BC" w:rsidRPr="00750E57">
              <w:rPr>
                <w:rFonts w:cs="Arial"/>
              </w:rPr>
              <w:t>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r w:rsidR="002521BC" w:rsidRPr="00750E57">
              <w:rPr>
                <w:rFonts w:cs="Arial"/>
                <w:b/>
                <w:highlight w:val="green"/>
              </w:rPr>
              <w:t xml:space="preserve"> </w:t>
            </w:r>
          </w:p>
          <w:p w:rsidR="002521BC" w:rsidRDefault="002521BC" w:rsidP="00D3176F">
            <w:pPr>
              <w:autoSpaceDE w:val="0"/>
              <w:autoSpaceDN w:val="0"/>
              <w:adjustRightInd w:val="0"/>
              <w:rPr>
                <w:rFonts w:cs="Arial"/>
                <w:b/>
                <w:highlight w:val="green"/>
              </w:rPr>
            </w:pPr>
          </w:p>
          <w:p w:rsidR="000D5B78" w:rsidRPr="002D39F9" w:rsidRDefault="000D5B78" w:rsidP="000D5B78">
            <w:pPr>
              <w:pStyle w:val="paragraph1"/>
              <w:spacing w:before="0" w:beforeAutospacing="0" w:after="0" w:afterAutospacing="0"/>
              <w:rPr>
                <w:rFonts w:ascii="Arial" w:hAnsi="Arial" w:cs="Arial"/>
                <w:sz w:val="20"/>
                <w:szCs w:val="20"/>
              </w:rPr>
            </w:pPr>
            <w:r w:rsidRPr="002D39F9">
              <w:rPr>
                <w:rFonts w:ascii="Arial" w:hAnsi="Arial" w:cs="Arial"/>
                <w:b/>
                <w:sz w:val="20"/>
                <w:szCs w:val="20"/>
              </w:rPr>
              <w:t>(7)  Reading/Comprehension of Literary Text/Sensory Language.</w:t>
            </w:r>
            <w:r w:rsidRPr="002D39F9">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0D5B78" w:rsidRPr="00750E57" w:rsidRDefault="000D5B78" w:rsidP="00D3176F">
            <w:pPr>
              <w:autoSpaceDE w:val="0"/>
              <w:autoSpaceDN w:val="0"/>
              <w:adjustRightInd w:val="0"/>
              <w:rPr>
                <w:rFonts w:cs="Arial"/>
                <w:b/>
                <w:highlight w:val="green"/>
              </w:rPr>
            </w:pPr>
          </w:p>
          <w:p w:rsidR="000D5B78" w:rsidRDefault="003520F6" w:rsidP="000D5B78">
            <w:pPr>
              <w:autoSpaceDE w:val="0"/>
              <w:autoSpaceDN w:val="0"/>
              <w:adjustRightInd w:val="0"/>
              <w:rPr>
                <w:rFonts w:cs="Arial"/>
              </w:rPr>
            </w:pPr>
            <w:r w:rsidRPr="00750E57">
              <w:rPr>
                <w:rFonts w:cs="Arial"/>
                <w:b/>
              </w:rPr>
              <w:t>(9)  Reading/Comprehension of Informational Text/Expository Text.</w:t>
            </w:r>
            <w:r w:rsidRPr="00750E57">
              <w:rPr>
                <w:rFonts w:cs="Arial"/>
              </w:rPr>
              <w:t xml:space="preserve"> Students analyze, make inferences and draw conclusions about expository text and provide evidence from text to support their understanding. Students are expected to:</w:t>
            </w:r>
          </w:p>
          <w:p w:rsidR="000D5B78" w:rsidRDefault="002521BC" w:rsidP="000D5B78">
            <w:pPr>
              <w:autoSpaceDE w:val="0"/>
              <w:autoSpaceDN w:val="0"/>
              <w:adjustRightInd w:val="0"/>
              <w:rPr>
                <w:rFonts w:cs="Arial"/>
              </w:rPr>
            </w:pPr>
            <w:r w:rsidRPr="00750E57">
              <w:rPr>
                <w:rFonts w:cs="Arial"/>
                <w:b/>
              </w:rPr>
              <w:t>(A)  </w:t>
            </w:r>
            <w:r w:rsidRPr="00750E57">
              <w:rPr>
                <w:rFonts w:cs="Arial"/>
              </w:rPr>
              <w:t>summarize a text in a manner that captures the author's viewpoint, its main ideas, and its elements without taking a position or expressing an opinion;</w:t>
            </w:r>
          </w:p>
          <w:p w:rsidR="000D5B78" w:rsidRDefault="002521BC" w:rsidP="000D5B78">
            <w:pPr>
              <w:autoSpaceDE w:val="0"/>
              <w:autoSpaceDN w:val="0"/>
              <w:adjustRightInd w:val="0"/>
              <w:rPr>
                <w:rFonts w:cs="Arial"/>
              </w:rPr>
            </w:pPr>
            <w:r w:rsidRPr="00750E57">
              <w:rPr>
                <w:rFonts w:cs="Arial"/>
                <w:b/>
              </w:rPr>
              <w:t>(B)  </w:t>
            </w:r>
            <w:r w:rsidRPr="00750E57">
              <w:rPr>
                <w:rFonts w:cs="Arial"/>
              </w:rPr>
              <w:t>distinguish between inductive and deductive reasoning and analyze the elements of deductively and inductively reasoned texts and the different ways conclusions are supported;</w:t>
            </w:r>
          </w:p>
          <w:p w:rsidR="000D5B78" w:rsidRDefault="002521BC" w:rsidP="000D5B78">
            <w:pPr>
              <w:autoSpaceDE w:val="0"/>
              <w:autoSpaceDN w:val="0"/>
              <w:adjustRightInd w:val="0"/>
              <w:rPr>
                <w:rFonts w:cs="Arial"/>
              </w:rPr>
            </w:pPr>
            <w:r w:rsidRPr="00750E57">
              <w:rPr>
                <w:rFonts w:cs="Arial"/>
                <w:b/>
              </w:rPr>
              <w:t>(C)  </w:t>
            </w:r>
            <w:r w:rsidRPr="00750E57">
              <w:rPr>
                <w:rFonts w:cs="Arial"/>
              </w:rPr>
              <w:t>make and defend subtle inferences and complex conclusions about the ideas in text and their organizational patterns; and</w:t>
            </w:r>
          </w:p>
          <w:p w:rsidR="002521BC" w:rsidRPr="00750E57" w:rsidRDefault="002521BC" w:rsidP="000D5B78">
            <w:pPr>
              <w:autoSpaceDE w:val="0"/>
              <w:autoSpaceDN w:val="0"/>
              <w:adjustRightInd w:val="0"/>
              <w:rPr>
                <w:rFonts w:cs="Arial"/>
              </w:rPr>
            </w:pPr>
            <w:r w:rsidRPr="00750E57">
              <w:rPr>
                <w:rFonts w:cs="Arial"/>
                <w:b/>
              </w:rPr>
              <w:t>(D)  </w:t>
            </w:r>
            <w:proofErr w:type="gramStart"/>
            <w:r w:rsidRPr="00750E57">
              <w:rPr>
                <w:rFonts w:cs="Arial"/>
              </w:rPr>
              <w:t>synthesize</w:t>
            </w:r>
            <w:proofErr w:type="gramEnd"/>
            <w:r w:rsidRPr="00750E57">
              <w:rPr>
                <w:rFonts w:cs="Arial"/>
              </w:rPr>
              <w:t xml:space="preserve"> ideas and make logical connections (e.g., thematic links, author analyses) between and among multiple texts representing similar or different genres and technical sources and support those findings with textual evidence.</w:t>
            </w:r>
          </w:p>
          <w:p w:rsidR="000D5B78" w:rsidRDefault="000D5B78" w:rsidP="00D3176F">
            <w:pPr>
              <w:autoSpaceDE w:val="0"/>
              <w:autoSpaceDN w:val="0"/>
              <w:adjustRightInd w:val="0"/>
              <w:rPr>
                <w:rFonts w:cs="Arial"/>
                <w:b/>
                <w:bCs/>
              </w:rPr>
            </w:pPr>
          </w:p>
          <w:p w:rsidR="000D5B78" w:rsidRPr="000D5B78" w:rsidRDefault="000D5B78" w:rsidP="000D5B78">
            <w:pPr>
              <w:pStyle w:val="paragraph1"/>
              <w:spacing w:before="0" w:beforeAutospacing="0" w:after="0" w:afterAutospacing="0"/>
              <w:rPr>
                <w:rFonts w:ascii="Arial" w:hAnsi="Arial" w:cs="Arial"/>
                <w:sz w:val="20"/>
                <w:szCs w:val="20"/>
              </w:rPr>
            </w:pPr>
            <w:r w:rsidRPr="000D5B78">
              <w:rPr>
                <w:rFonts w:ascii="Arial" w:hAnsi="Arial" w:cs="Arial"/>
                <w:b/>
                <w:sz w:val="20"/>
                <w:szCs w:val="20"/>
              </w:rPr>
              <w:t>(10)  Reading/Comprehension of Informational Text/Persuasive Text.</w:t>
            </w:r>
            <w:r w:rsidRPr="000D5B78">
              <w:rPr>
                <w:rFonts w:ascii="Arial" w:hAnsi="Arial" w:cs="Arial"/>
                <w:sz w:val="20"/>
                <w:szCs w:val="20"/>
              </w:rPr>
              <w:t xml:space="preserve"> Students analyze, make inferences and draw conclusions about persuasive text and provide evidence from text to support their analysis. Students are expected to: </w:t>
            </w:r>
            <w:r w:rsidRPr="000D5B78">
              <w:rPr>
                <w:rFonts w:ascii="Arial" w:hAnsi="Arial" w:cs="Arial"/>
                <w:b/>
                <w:sz w:val="20"/>
                <w:szCs w:val="20"/>
              </w:rPr>
              <w:t>(A)</w:t>
            </w:r>
            <w:proofErr w:type="gramStart"/>
            <w:r w:rsidRPr="000D5B78">
              <w:rPr>
                <w:rFonts w:ascii="Arial" w:hAnsi="Arial" w:cs="Arial"/>
                <w:sz w:val="20"/>
                <w:szCs w:val="20"/>
              </w:rPr>
              <w:t>  evaluate</w:t>
            </w:r>
            <w:proofErr w:type="gramEnd"/>
            <w:r w:rsidRPr="000D5B78">
              <w:rPr>
                <w:rFonts w:ascii="Arial" w:hAnsi="Arial" w:cs="Arial"/>
                <w:sz w:val="20"/>
                <w:szCs w:val="20"/>
              </w:rPr>
              <w:t xml:space="preserve"> how the author's purpose and stated or perceived audience affect the tone of persuasive texts.</w:t>
            </w:r>
          </w:p>
          <w:p w:rsidR="000D5B78" w:rsidRDefault="000D5B78" w:rsidP="00D3176F">
            <w:pPr>
              <w:autoSpaceDE w:val="0"/>
              <w:autoSpaceDN w:val="0"/>
              <w:adjustRightInd w:val="0"/>
              <w:rPr>
                <w:rFonts w:cs="Arial"/>
                <w:b/>
                <w:bCs/>
              </w:rPr>
            </w:pPr>
          </w:p>
          <w:p w:rsidR="002521BC" w:rsidRPr="00750E57" w:rsidRDefault="00D3176F" w:rsidP="00D3176F">
            <w:pPr>
              <w:autoSpaceDE w:val="0"/>
              <w:autoSpaceDN w:val="0"/>
              <w:adjustRightInd w:val="0"/>
              <w:rPr>
                <w:rFonts w:cs="Arial"/>
                <w:b/>
                <w:bCs/>
              </w:rPr>
            </w:pPr>
            <w:r w:rsidRPr="00750E57">
              <w:rPr>
                <w:rFonts w:cs="Arial"/>
                <w:b/>
                <w:bCs/>
              </w:rPr>
              <w:t>Writing/Conventions</w:t>
            </w:r>
          </w:p>
          <w:p w:rsidR="00D3176F" w:rsidRDefault="00D3176F" w:rsidP="00D3176F">
            <w:pPr>
              <w:autoSpaceDE w:val="0"/>
              <w:autoSpaceDN w:val="0"/>
              <w:adjustRightInd w:val="0"/>
              <w:rPr>
                <w:rFonts w:cs="Arial"/>
                <w:b/>
                <w:bCs/>
              </w:rPr>
            </w:pPr>
          </w:p>
          <w:p w:rsidR="000D5B78" w:rsidRPr="002D39F9" w:rsidRDefault="000D5B78" w:rsidP="000D5B78">
            <w:pPr>
              <w:rPr>
                <w:rFonts w:cs="Arial"/>
              </w:rPr>
            </w:pPr>
            <w:r w:rsidRPr="002D39F9">
              <w:rPr>
                <w:rFonts w:cs="Arial"/>
                <w:b/>
              </w:rPr>
              <w:t>(13)  Writing/Writing Process.</w:t>
            </w:r>
            <w:r w:rsidRPr="002D39F9">
              <w:rPr>
                <w:rFonts w:cs="Arial"/>
              </w:rPr>
              <w:t xml:space="preserve"> Students use elements of the writing process (planning, drafting, revising, editing, and publishing) to compose text. Students are expected to:</w:t>
            </w:r>
            <w:r w:rsidRPr="002D39F9">
              <w:rPr>
                <w:rFonts w:cs="Arial"/>
              </w:rPr>
              <w:br/>
            </w:r>
            <w:r w:rsidRPr="002D39F9">
              <w:rPr>
                <w:rFonts w:cs="Arial"/>
                <w:b/>
              </w:rPr>
              <w:t>(A)</w:t>
            </w:r>
            <w:r w:rsidRPr="002D39F9">
              <w:rPr>
                <w:rFonts w:cs="Arial"/>
              </w:rPr>
              <w:t xml:space="preserve"> plan a first draft by selecting correct genre for the intended meaning/purpose and audience, determining appropriate topic, and developing a thesis</w:t>
            </w:r>
            <w:r>
              <w:rPr>
                <w:rFonts w:cs="Arial"/>
              </w:rPr>
              <w:t>;</w:t>
            </w:r>
          </w:p>
          <w:p w:rsidR="000D5B78" w:rsidRPr="00A654C1" w:rsidRDefault="000D5B78" w:rsidP="000D5B78">
            <w:pPr>
              <w:autoSpaceDE w:val="0"/>
              <w:autoSpaceDN w:val="0"/>
              <w:adjustRightInd w:val="0"/>
              <w:rPr>
                <w:rFonts w:cs="Arial"/>
              </w:rPr>
            </w:pPr>
            <w:r w:rsidRPr="002D39F9">
              <w:rPr>
                <w:rFonts w:cs="Arial"/>
                <w:b/>
              </w:rPr>
              <w:t>(C)</w:t>
            </w:r>
            <w:r w:rsidRPr="002D39F9">
              <w:rPr>
                <w:rFonts w:cs="Arial"/>
              </w:rPr>
              <w:t xml:space="preserve">  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t>
            </w:r>
            <w:r w:rsidRPr="00A654C1">
              <w:rPr>
                <w:rFonts w:cs="Arial"/>
              </w:rPr>
              <w:t>word order, repetition, reversed structures), and by adding transitional words and phrases; and</w:t>
            </w:r>
          </w:p>
          <w:p w:rsidR="000D5B78" w:rsidRDefault="000D5B78" w:rsidP="000D5B78">
            <w:pPr>
              <w:autoSpaceDE w:val="0"/>
              <w:autoSpaceDN w:val="0"/>
              <w:adjustRightInd w:val="0"/>
              <w:rPr>
                <w:rFonts w:cs="Arial"/>
              </w:rPr>
            </w:pPr>
            <w:r w:rsidRPr="00A654C1">
              <w:rPr>
                <w:rFonts w:cs="Arial"/>
                <w:b/>
              </w:rPr>
              <w:t>(D)</w:t>
            </w:r>
            <w:r w:rsidRPr="00A654C1">
              <w:rPr>
                <w:rFonts w:cs="Arial"/>
              </w:rPr>
              <w:t>  </w:t>
            </w:r>
            <w:proofErr w:type="gramStart"/>
            <w:r w:rsidRPr="00A654C1">
              <w:rPr>
                <w:rFonts w:cs="Arial"/>
              </w:rPr>
              <w:t>edit</w:t>
            </w:r>
            <w:proofErr w:type="gramEnd"/>
            <w:r w:rsidRPr="00A654C1">
              <w:rPr>
                <w:rFonts w:cs="Arial"/>
              </w:rPr>
              <w:t xml:space="preserve"> drafts for grammar, mechanics, and spelling.</w:t>
            </w:r>
          </w:p>
          <w:p w:rsidR="000D5B78" w:rsidRDefault="00063F92" w:rsidP="000D5B78">
            <w:pPr>
              <w:autoSpaceDE w:val="0"/>
              <w:autoSpaceDN w:val="0"/>
              <w:adjustRightInd w:val="0"/>
              <w:rPr>
                <w:rFonts w:cs="Arial"/>
              </w:rPr>
            </w:pPr>
            <w:r w:rsidRPr="00750E57">
              <w:rPr>
                <w:rFonts w:cs="Arial"/>
              </w:rPr>
              <w:br/>
            </w:r>
            <w:r w:rsidR="00B11118" w:rsidRPr="00750E57">
              <w:rPr>
                <w:rFonts w:cs="Arial"/>
                <w:b/>
              </w:rPr>
              <w:t>(15)  Writing/Expository and Procedural Texts.</w:t>
            </w:r>
            <w:r w:rsidR="00B11118" w:rsidRPr="00750E57">
              <w:rPr>
                <w:rFonts w:cs="Arial"/>
              </w:rPr>
              <w:t xml:space="preserve"> Students write expository and procedural </w:t>
            </w:r>
            <w:r w:rsidR="00B11118" w:rsidRPr="00750E57">
              <w:rPr>
                <w:rFonts w:cs="Arial"/>
              </w:rPr>
              <w:lastRenderedPageBreak/>
              <w:t>or work-related texts to communicate ideas and information to specific audiences for specific purposes. Students are expected to:</w:t>
            </w:r>
            <w:r w:rsidR="002521BC" w:rsidRPr="00750E57">
              <w:rPr>
                <w:rFonts w:cs="Arial"/>
              </w:rPr>
              <w:br/>
            </w:r>
            <w:r w:rsidR="002521BC" w:rsidRPr="00750E57">
              <w:rPr>
                <w:rFonts w:cs="Arial"/>
                <w:b/>
              </w:rPr>
              <w:t>(A)  </w:t>
            </w:r>
            <w:r w:rsidR="002521BC" w:rsidRPr="00750E57">
              <w:rPr>
                <w:rFonts w:cs="Arial"/>
              </w:rPr>
              <w:t>write an analytical essay of sufficient length that includes:</w:t>
            </w:r>
          </w:p>
          <w:p w:rsidR="000D5B78" w:rsidRDefault="002521BC" w:rsidP="000D5B78">
            <w:pPr>
              <w:autoSpaceDE w:val="0"/>
              <w:autoSpaceDN w:val="0"/>
              <w:adjustRightInd w:val="0"/>
              <w:rPr>
                <w:rFonts w:cs="Arial"/>
              </w:rPr>
            </w:pPr>
            <w:r w:rsidRPr="009C7E39">
              <w:rPr>
                <w:rFonts w:cs="Arial"/>
                <w:b/>
              </w:rPr>
              <w:t>(</w:t>
            </w:r>
            <w:proofErr w:type="spellStart"/>
            <w:r w:rsidRPr="009C7E39">
              <w:rPr>
                <w:rFonts w:cs="Arial"/>
                <w:b/>
              </w:rPr>
              <w:t>i</w:t>
            </w:r>
            <w:proofErr w:type="spellEnd"/>
            <w:r w:rsidRPr="009C7E39">
              <w:rPr>
                <w:rFonts w:cs="Arial"/>
                <w:b/>
              </w:rPr>
              <w:t>)</w:t>
            </w:r>
            <w:r w:rsidRPr="00750E57">
              <w:rPr>
                <w:rFonts w:cs="Arial"/>
              </w:rPr>
              <w:t>  effective introductory and concluding paragraphs and a variety of sentence structures;</w:t>
            </w:r>
          </w:p>
          <w:p w:rsidR="000D5B78" w:rsidRDefault="002521BC" w:rsidP="000D5B78">
            <w:pPr>
              <w:autoSpaceDE w:val="0"/>
              <w:autoSpaceDN w:val="0"/>
              <w:adjustRightInd w:val="0"/>
              <w:rPr>
                <w:rFonts w:cs="Arial"/>
              </w:rPr>
            </w:pPr>
            <w:r w:rsidRPr="009C7E39">
              <w:rPr>
                <w:rFonts w:cs="Arial"/>
                <w:b/>
              </w:rPr>
              <w:t>(ii)</w:t>
            </w:r>
            <w:r w:rsidRPr="00750E57">
              <w:rPr>
                <w:rFonts w:cs="Arial"/>
              </w:rPr>
              <w:t>  rhetorical devices, and transitions between paragraphs;</w:t>
            </w:r>
          </w:p>
          <w:p w:rsidR="000D5B78" w:rsidRDefault="002521BC" w:rsidP="000D5B78">
            <w:pPr>
              <w:autoSpaceDE w:val="0"/>
              <w:autoSpaceDN w:val="0"/>
              <w:adjustRightInd w:val="0"/>
              <w:rPr>
                <w:rFonts w:cs="Arial"/>
              </w:rPr>
            </w:pPr>
            <w:r w:rsidRPr="009C7E39">
              <w:rPr>
                <w:rFonts w:cs="Arial"/>
                <w:b/>
              </w:rPr>
              <w:t>(iii)</w:t>
            </w:r>
            <w:r w:rsidRPr="00750E57">
              <w:rPr>
                <w:rFonts w:cs="Arial"/>
              </w:rPr>
              <w:t>  a clear thesis statement or controlling idea;</w:t>
            </w:r>
          </w:p>
          <w:p w:rsidR="000D5B78" w:rsidRDefault="002521BC" w:rsidP="000D5B78">
            <w:pPr>
              <w:autoSpaceDE w:val="0"/>
              <w:autoSpaceDN w:val="0"/>
              <w:adjustRightInd w:val="0"/>
              <w:rPr>
                <w:rFonts w:cs="Arial"/>
              </w:rPr>
            </w:pPr>
            <w:r w:rsidRPr="009C7E39">
              <w:rPr>
                <w:rFonts w:cs="Arial"/>
                <w:b/>
              </w:rPr>
              <w:t>(iv)</w:t>
            </w:r>
            <w:r w:rsidRPr="00750E57">
              <w:rPr>
                <w:rFonts w:cs="Arial"/>
              </w:rPr>
              <w:t>  a clear organizational schema for conveying ideas;</w:t>
            </w:r>
            <w:r w:rsidR="009C7E39">
              <w:rPr>
                <w:rFonts w:cs="Arial"/>
              </w:rPr>
              <w:t xml:space="preserve"> and</w:t>
            </w:r>
          </w:p>
          <w:p w:rsidR="009C7E39" w:rsidRDefault="002521BC" w:rsidP="009C7E39">
            <w:pPr>
              <w:autoSpaceDE w:val="0"/>
              <w:autoSpaceDN w:val="0"/>
              <w:adjustRightInd w:val="0"/>
              <w:rPr>
                <w:rFonts w:cs="Arial"/>
              </w:rPr>
            </w:pPr>
            <w:r w:rsidRPr="009C7E39">
              <w:rPr>
                <w:rFonts w:cs="Arial"/>
                <w:b/>
              </w:rPr>
              <w:t>(v)</w:t>
            </w:r>
            <w:r w:rsidRPr="00750E57">
              <w:rPr>
                <w:rFonts w:cs="Arial"/>
              </w:rPr>
              <w:t>  </w:t>
            </w:r>
            <w:proofErr w:type="gramStart"/>
            <w:r w:rsidRPr="00750E57">
              <w:rPr>
                <w:rFonts w:cs="Arial"/>
              </w:rPr>
              <w:t>relevant</w:t>
            </w:r>
            <w:proofErr w:type="gramEnd"/>
            <w:r w:rsidRPr="00750E57">
              <w:rPr>
                <w:rFonts w:cs="Arial"/>
              </w:rPr>
              <w:t xml:space="preserve"> and substantial evi</w:t>
            </w:r>
            <w:r w:rsidR="009C7E39">
              <w:rPr>
                <w:rFonts w:cs="Arial"/>
              </w:rPr>
              <w:t>dence and well-chosen details.</w:t>
            </w:r>
          </w:p>
          <w:p w:rsidR="009C7E39" w:rsidRDefault="009C7E39" w:rsidP="009C7E39">
            <w:pPr>
              <w:autoSpaceDE w:val="0"/>
              <w:autoSpaceDN w:val="0"/>
              <w:adjustRightInd w:val="0"/>
              <w:rPr>
                <w:rFonts w:cs="Arial"/>
              </w:rPr>
            </w:pPr>
          </w:p>
          <w:p w:rsidR="009C7E39" w:rsidRPr="002D39F9" w:rsidRDefault="009C7E39" w:rsidP="009C7E39">
            <w:pPr>
              <w:autoSpaceDE w:val="0"/>
              <w:autoSpaceDN w:val="0"/>
              <w:adjustRightInd w:val="0"/>
              <w:rPr>
                <w:rFonts w:cs="Arial"/>
              </w:rPr>
            </w:pPr>
            <w:r w:rsidRPr="002D39F9">
              <w:rPr>
                <w:rFonts w:cs="Arial"/>
                <w:b/>
              </w:rPr>
              <w:t>(17)  Oral and Written Conventions/Conventions.</w:t>
            </w:r>
            <w:r w:rsidRPr="002D39F9">
              <w:rPr>
                <w:rFonts w:cs="Arial"/>
              </w:rPr>
              <w:t xml:space="preserve"> Students understand the function of and use the conventions of academic language when speaking and writing. Students will continue to apply earlier standards with greater complexity. Students are expected to:</w:t>
            </w:r>
            <w:r w:rsidRPr="002D39F9">
              <w:rPr>
                <w:rFonts w:cs="Arial"/>
              </w:rPr>
              <w:br/>
            </w:r>
            <w:r w:rsidRPr="002D39F9">
              <w:rPr>
                <w:rFonts w:cs="Arial"/>
                <w:b/>
              </w:rPr>
              <w:t>(A)</w:t>
            </w:r>
            <w:r w:rsidRPr="002D39F9">
              <w:rPr>
                <w:rFonts w:cs="Arial"/>
              </w:rPr>
              <w:t> use and understand the function of different types of clauses and phrases (e.g., adjectival, noun, adverbial clauses and phrases)</w:t>
            </w:r>
          </w:p>
          <w:p w:rsidR="009C7E39" w:rsidRPr="002D39F9" w:rsidRDefault="009C7E39" w:rsidP="009C7E39">
            <w:pPr>
              <w:autoSpaceDE w:val="0"/>
              <w:autoSpaceDN w:val="0"/>
              <w:adjustRightInd w:val="0"/>
              <w:rPr>
                <w:rFonts w:cs="Arial"/>
              </w:rPr>
            </w:pPr>
            <w:r w:rsidRPr="002D39F9">
              <w:rPr>
                <w:rFonts w:cs="Arial"/>
                <w:b/>
              </w:rPr>
              <w:t>(B)</w:t>
            </w:r>
            <w:r w:rsidRPr="002D39F9">
              <w:rPr>
                <w:rFonts w:cs="Arial"/>
              </w:rPr>
              <w:t xml:space="preserve"> uses a variety of correctly structured sentences</w:t>
            </w:r>
          </w:p>
          <w:p w:rsidR="009C7E39" w:rsidRPr="002D39F9" w:rsidRDefault="009C7E39" w:rsidP="009C7E39">
            <w:pPr>
              <w:autoSpaceDE w:val="0"/>
              <w:autoSpaceDN w:val="0"/>
              <w:adjustRightInd w:val="0"/>
              <w:rPr>
                <w:rFonts w:cs="Arial"/>
              </w:rPr>
            </w:pPr>
          </w:p>
          <w:p w:rsidR="009C7E39" w:rsidRPr="00A654C1" w:rsidRDefault="009C7E39" w:rsidP="009C7E39">
            <w:pPr>
              <w:rPr>
                <w:rFonts w:cs="Arial"/>
              </w:rPr>
            </w:pPr>
            <w:r w:rsidRPr="002D39F9">
              <w:rPr>
                <w:rFonts w:cs="Arial"/>
                <w:b/>
              </w:rPr>
              <w:t>(</w:t>
            </w:r>
            <w:r w:rsidRPr="00A654C1">
              <w:rPr>
                <w:rFonts w:cs="Arial"/>
                <w:b/>
              </w:rPr>
              <w:t>18) Oral and Written Conventions/Handwriting, Capitalization, and Punctuation.</w:t>
            </w:r>
            <w:r w:rsidRPr="00A654C1">
              <w:rPr>
                <w:rFonts w:cs="Arial"/>
              </w:rPr>
              <w:t xml:space="preserve"> Students write legibly and use appropriate capitalization and punctuation conventions in their compositions. Students are expected to correctly and consistently use conventions of punctuation and capitalization.</w:t>
            </w:r>
          </w:p>
          <w:p w:rsidR="009C7E39" w:rsidRPr="00A654C1" w:rsidRDefault="009C7E39" w:rsidP="009C7E39">
            <w:pPr>
              <w:rPr>
                <w:rFonts w:cs="Arial"/>
              </w:rPr>
            </w:pPr>
          </w:p>
          <w:p w:rsidR="009C7E39" w:rsidRPr="00A654C1" w:rsidRDefault="009C7E39" w:rsidP="009C7E39">
            <w:pPr>
              <w:autoSpaceDE w:val="0"/>
              <w:autoSpaceDN w:val="0"/>
              <w:adjustRightInd w:val="0"/>
              <w:rPr>
                <w:rFonts w:cs="Arial"/>
              </w:rPr>
            </w:pPr>
            <w:r w:rsidRPr="00A654C1">
              <w:rPr>
                <w:rFonts w:cs="Arial"/>
                <w:b/>
              </w:rPr>
              <w:t>(19)  Oral and Written Conventions/Spelling.</w:t>
            </w:r>
            <w:r w:rsidRPr="00A654C1">
              <w:rPr>
                <w:rFonts w:cs="Arial"/>
              </w:rPr>
              <w:t xml:space="preserve"> Students spell correctly. Students are expected to spell correctly, including using various resources to determine and check correct spellings.</w:t>
            </w:r>
          </w:p>
          <w:p w:rsidR="009C7E39" w:rsidRDefault="009C7E39" w:rsidP="00D3176F">
            <w:pPr>
              <w:autoSpaceDE w:val="0"/>
              <w:autoSpaceDN w:val="0"/>
              <w:adjustRightInd w:val="0"/>
              <w:rPr>
                <w:rFonts w:cs="Arial"/>
                <w:b/>
                <w:bCs/>
              </w:rPr>
            </w:pPr>
          </w:p>
          <w:p w:rsidR="009C7E39" w:rsidRDefault="00D3176F" w:rsidP="009C7E39">
            <w:pPr>
              <w:autoSpaceDE w:val="0"/>
              <w:autoSpaceDN w:val="0"/>
              <w:adjustRightInd w:val="0"/>
              <w:rPr>
                <w:rFonts w:cs="Arial"/>
                <w:b/>
                <w:bCs/>
              </w:rPr>
            </w:pPr>
            <w:r w:rsidRPr="00750E57">
              <w:rPr>
                <w:rFonts w:cs="Arial"/>
                <w:b/>
                <w:bCs/>
              </w:rPr>
              <w:t>Research</w:t>
            </w:r>
          </w:p>
          <w:p w:rsidR="009C7E39" w:rsidRPr="009C7E39" w:rsidRDefault="004B3ECF" w:rsidP="009C7E39">
            <w:pPr>
              <w:autoSpaceDE w:val="0"/>
              <w:autoSpaceDN w:val="0"/>
              <w:adjustRightInd w:val="0"/>
              <w:rPr>
                <w:rFonts w:cs="Arial"/>
              </w:rPr>
            </w:pPr>
            <w:r w:rsidRPr="00750E57">
              <w:rPr>
                <w:rFonts w:cs="Arial"/>
                <w:b/>
                <w:bCs/>
              </w:rPr>
              <w:br/>
            </w:r>
            <w:r w:rsidR="00BC3BF2" w:rsidRPr="009C7E39">
              <w:rPr>
                <w:rFonts w:cs="Arial"/>
                <w:b/>
              </w:rPr>
              <w:t>(21)  Research/Gathering Sources.</w:t>
            </w:r>
            <w:r w:rsidR="00BC3BF2" w:rsidRPr="009C7E39">
              <w:rPr>
                <w:rFonts w:cs="Arial"/>
              </w:rPr>
              <w:t xml:space="preserve"> Students determine, locate, and explore the full range of relevant sources addressing a research question and systematically record the information they gather. Studen</w:t>
            </w:r>
            <w:r w:rsidR="009C7E39" w:rsidRPr="009C7E39">
              <w:rPr>
                <w:rFonts w:cs="Arial"/>
              </w:rPr>
              <w:t>ts are expected to:</w:t>
            </w:r>
          </w:p>
          <w:p w:rsidR="002521BC" w:rsidRPr="009C7E39" w:rsidRDefault="00BC3BF2" w:rsidP="009C7E39">
            <w:pPr>
              <w:autoSpaceDE w:val="0"/>
              <w:autoSpaceDN w:val="0"/>
              <w:adjustRightInd w:val="0"/>
              <w:rPr>
                <w:rFonts w:cs="Arial"/>
              </w:rPr>
            </w:pPr>
            <w:r w:rsidRPr="009C7E39">
              <w:rPr>
                <w:rFonts w:cs="Arial"/>
                <w:b/>
              </w:rPr>
              <w:t>(C)</w:t>
            </w:r>
            <w:proofErr w:type="gramStart"/>
            <w:r w:rsidRPr="009C7E39">
              <w:rPr>
                <w:rFonts w:cs="Arial"/>
              </w:rPr>
              <w:t>  paraphrase</w:t>
            </w:r>
            <w:proofErr w:type="gramEnd"/>
            <w:r w:rsidRPr="009C7E39">
              <w:rPr>
                <w:rFonts w:cs="Arial"/>
              </w:rPr>
              <w:t>, summarize, quote, and accurately c</w:t>
            </w:r>
            <w:r w:rsidR="009C7E39" w:rsidRPr="009C7E39">
              <w:rPr>
                <w:rFonts w:cs="Arial"/>
              </w:rPr>
              <w:t xml:space="preserve">ite all researched information </w:t>
            </w:r>
            <w:r w:rsidRPr="009C7E39">
              <w:rPr>
                <w:rFonts w:cs="Arial"/>
              </w:rPr>
              <w:t>according to a standard format (e.</w:t>
            </w:r>
            <w:r w:rsidR="002521BC" w:rsidRPr="009C7E39">
              <w:rPr>
                <w:rFonts w:cs="Arial"/>
              </w:rPr>
              <w:t>g., author, title, page number) ), differentiating among primary, secondary, and other sources.</w:t>
            </w:r>
          </w:p>
          <w:p w:rsidR="009C7E39" w:rsidRPr="009C7E39" w:rsidRDefault="009C7E39" w:rsidP="009C7E39">
            <w:pPr>
              <w:autoSpaceDE w:val="0"/>
              <w:autoSpaceDN w:val="0"/>
              <w:adjustRightInd w:val="0"/>
              <w:rPr>
                <w:rFonts w:cs="Arial"/>
              </w:rPr>
            </w:pPr>
          </w:p>
          <w:p w:rsidR="009C7E39" w:rsidRDefault="009C7E39" w:rsidP="009C7E39">
            <w:pPr>
              <w:pStyle w:val="paragraph1"/>
              <w:spacing w:before="0" w:beforeAutospacing="0" w:after="0" w:afterAutospacing="0"/>
              <w:rPr>
                <w:rFonts w:ascii="Arial" w:hAnsi="Arial" w:cs="Arial"/>
                <w:sz w:val="20"/>
                <w:szCs w:val="20"/>
              </w:rPr>
            </w:pPr>
            <w:r w:rsidRPr="009C7E39">
              <w:rPr>
                <w:rFonts w:ascii="Arial" w:hAnsi="Arial" w:cs="Arial"/>
                <w:b/>
                <w:sz w:val="20"/>
                <w:szCs w:val="20"/>
              </w:rPr>
              <w:t>(23)  Research/Organizing and Presenting Ideas</w:t>
            </w:r>
            <w:r w:rsidRPr="009C7E39">
              <w:rPr>
                <w:rFonts w:ascii="Arial" w:hAnsi="Arial" w:cs="Arial"/>
                <w:sz w:val="20"/>
                <w:szCs w:val="20"/>
              </w:rPr>
              <w:t xml:space="preserve">. Students organize and present their ideas and information according to the purpose of the research and their audience. Students are expected to synthesize the research into an extended written or oral presentation that: </w:t>
            </w:r>
            <w:r w:rsidRPr="009C7E39">
              <w:rPr>
                <w:rFonts w:ascii="Arial" w:hAnsi="Arial" w:cs="Arial"/>
                <w:b/>
                <w:sz w:val="20"/>
                <w:szCs w:val="20"/>
              </w:rPr>
              <w:t>(A)</w:t>
            </w:r>
            <w:r w:rsidRPr="009C7E39">
              <w:rPr>
                <w:rFonts w:ascii="Arial" w:hAnsi="Arial" w:cs="Arial"/>
                <w:sz w:val="20"/>
                <w:szCs w:val="20"/>
              </w:rPr>
              <w:t>  provides an analysis that supports and develops personal opinions, as opposed to simply restating existing information;</w:t>
            </w:r>
          </w:p>
          <w:p w:rsidR="009C7E39" w:rsidRDefault="009C7E39" w:rsidP="009C7E39">
            <w:pPr>
              <w:pStyle w:val="paragraph1"/>
              <w:spacing w:before="0" w:beforeAutospacing="0" w:after="0" w:afterAutospacing="0"/>
              <w:rPr>
                <w:rFonts w:ascii="Arial" w:hAnsi="Arial" w:cs="Arial"/>
                <w:sz w:val="20"/>
                <w:szCs w:val="20"/>
              </w:rPr>
            </w:pPr>
            <w:r w:rsidRPr="009C7E39">
              <w:rPr>
                <w:rFonts w:ascii="Arial" w:hAnsi="Arial" w:cs="Arial"/>
                <w:b/>
                <w:sz w:val="20"/>
                <w:szCs w:val="20"/>
              </w:rPr>
              <w:t>(D)</w:t>
            </w:r>
            <w:r w:rsidRPr="009C7E39">
              <w:rPr>
                <w:rFonts w:ascii="Arial" w:hAnsi="Arial" w:cs="Arial"/>
                <w:sz w:val="20"/>
                <w:szCs w:val="20"/>
              </w:rPr>
              <w:t xml:space="preserve">  uses a style manual (e.g., </w:t>
            </w:r>
            <w:r w:rsidRPr="009C7E39">
              <w:rPr>
                <w:rStyle w:val="Emphasis"/>
                <w:rFonts w:ascii="Arial" w:hAnsi="Arial" w:cs="Arial"/>
                <w:sz w:val="20"/>
                <w:szCs w:val="20"/>
              </w:rPr>
              <w:t>Modern Language Association</w:t>
            </w:r>
            <w:r w:rsidRPr="009C7E39">
              <w:rPr>
                <w:rFonts w:ascii="Arial" w:hAnsi="Arial" w:cs="Arial"/>
                <w:sz w:val="20"/>
                <w:szCs w:val="20"/>
              </w:rPr>
              <w:t xml:space="preserve">, </w:t>
            </w:r>
            <w:r w:rsidRPr="009C7E39">
              <w:rPr>
                <w:rStyle w:val="Emphasis"/>
                <w:rFonts w:ascii="Arial" w:hAnsi="Arial" w:cs="Arial"/>
                <w:sz w:val="20"/>
                <w:szCs w:val="20"/>
              </w:rPr>
              <w:t>Chicago Manual of Style</w:t>
            </w:r>
            <w:r w:rsidRPr="009C7E39">
              <w:rPr>
                <w:rFonts w:ascii="Arial" w:hAnsi="Arial" w:cs="Arial"/>
                <w:sz w:val="20"/>
                <w:szCs w:val="20"/>
              </w:rPr>
              <w:t xml:space="preserve">) to document sources and format written materials; and </w:t>
            </w:r>
          </w:p>
          <w:p w:rsidR="009C7E39" w:rsidRDefault="009C7E39" w:rsidP="009C7E39">
            <w:pPr>
              <w:pStyle w:val="paragraph1"/>
              <w:spacing w:before="0" w:beforeAutospacing="0" w:after="0" w:afterAutospacing="0"/>
              <w:rPr>
                <w:rFonts w:ascii="Arial" w:hAnsi="Arial" w:cs="Arial"/>
                <w:sz w:val="20"/>
                <w:szCs w:val="20"/>
              </w:rPr>
            </w:pPr>
            <w:r w:rsidRPr="009C7E39">
              <w:rPr>
                <w:rFonts w:ascii="Arial" w:hAnsi="Arial" w:cs="Arial"/>
                <w:b/>
                <w:sz w:val="20"/>
                <w:szCs w:val="20"/>
              </w:rPr>
              <w:t>(E)</w:t>
            </w:r>
            <w:r w:rsidRPr="009C7E39">
              <w:rPr>
                <w:rFonts w:ascii="Arial" w:hAnsi="Arial" w:cs="Arial"/>
                <w:sz w:val="20"/>
                <w:szCs w:val="20"/>
              </w:rPr>
              <w:t>  </w:t>
            </w:r>
            <w:proofErr w:type="gramStart"/>
            <w:r w:rsidRPr="009C7E39">
              <w:rPr>
                <w:rFonts w:ascii="Arial" w:hAnsi="Arial" w:cs="Arial"/>
                <w:sz w:val="20"/>
                <w:szCs w:val="20"/>
              </w:rPr>
              <w:t>is</w:t>
            </w:r>
            <w:proofErr w:type="gramEnd"/>
            <w:r w:rsidRPr="009C7E39">
              <w:rPr>
                <w:rFonts w:ascii="Arial" w:hAnsi="Arial" w:cs="Arial"/>
                <w:sz w:val="20"/>
                <w:szCs w:val="20"/>
              </w:rPr>
              <w:t xml:space="preserve"> of sufficient length and complexity to address the topic.</w:t>
            </w:r>
          </w:p>
          <w:p w:rsidR="009C7E39" w:rsidRPr="009C7E39" w:rsidRDefault="009C7E39" w:rsidP="009C7E39">
            <w:pPr>
              <w:pStyle w:val="paragraph1"/>
              <w:spacing w:before="0" w:beforeAutospacing="0" w:after="0" w:afterAutospacing="0"/>
              <w:rPr>
                <w:rFonts w:ascii="Arial" w:hAnsi="Arial" w:cs="Arial"/>
                <w:sz w:val="20"/>
                <w:szCs w:val="20"/>
              </w:rPr>
            </w:pPr>
          </w:p>
          <w:p w:rsidR="009C7E39" w:rsidRDefault="00D3176F" w:rsidP="009C7E39">
            <w:pPr>
              <w:autoSpaceDE w:val="0"/>
              <w:autoSpaceDN w:val="0"/>
              <w:adjustRightInd w:val="0"/>
              <w:rPr>
                <w:rFonts w:cs="Arial"/>
                <w:b/>
                <w:bCs/>
              </w:rPr>
            </w:pPr>
            <w:r w:rsidRPr="00750E57">
              <w:rPr>
                <w:rFonts w:cs="Arial"/>
                <w:b/>
                <w:bCs/>
              </w:rPr>
              <w:t>Listening/Speaking/Teamwork</w:t>
            </w:r>
          </w:p>
          <w:p w:rsidR="009C7E39" w:rsidRPr="002D39F9" w:rsidRDefault="006B3EFD" w:rsidP="009C7E39">
            <w:pPr>
              <w:autoSpaceDE w:val="0"/>
              <w:autoSpaceDN w:val="0"/>
              <w:adjustRightInd w:val="0"/>
              <w:rPr>
                <w:rFonts w:cs="Arial"/>
              </w:rPr>
            </w:pPr>
            <w:r w:rsidRPr="00750E57">
              <w:rPr>
                <w:rFonts w:cs="Arial"/>
                <w:b/>
                <w:bCs/>
              </w:rPr>
              <w:br/>
            </w:r>
            <w:r w:rsidR="009C7E39" w:rsidRPr="00A654C1">
              <w:rPr>
                <w:rFonts w:cs="Arial"/>
                <w:b/>
              </w:rPr>
              <w:t>(24)</w:t>
            </w:r>
            <w:r w:rsidR="009C7E39" w:rsidRPr="002D39F9">
              <w:rPr>
                <w:rFonts w:cs="Arial"/>
                <w:b/>
              </w:rPr>
              <w:t>  Listening and Speaking/Listening.</w:t>
            </w:r>
            <w:r w:rsidR="009C7E39" w:rsidRPr="002D39F9">
              <w:rPr>
                <w:rFonts w:cs="Arial"/>
              </w:rPr>
              <w:t xml:space="preserve"> Students will use comprehension skills to listen attentively to others in formal and informal settings. Students will continue to apply earlier standards with greater complexity. Students are expected to:</w:t>
            </w:r>
            <w:r w:rsidR="009C7E39" w:rsidRPr="002D39F9">
              <w:rPr>
                <w:rFonts w:cs="Arial"/>
              </w:rPr>
              <w:br/>
            </w:r>
            <w:r w:rsidR="009C7E39" w:rsidRPr="002D39F9">
              <w:rPr>
                <w:rFonts w:cs="Arial"/>
                <w:b/>
              </w:rPr>
              <w:t>(A)</w:t>
            </w:r>
            <w:r w:rsidR="009C7E39" w:rsidRPr="002D39F9">
              <w:rPr>
                <w:rFonts w:cs="Arial"/>
              </w:rPr>
              <w:t> listen responsively to a speaker by framing inquiries that reflect an understanding of the content and by identifying the positions taken and the evidence in support of those positions</w:t>
            </w:r>
          </w:p>
          <w:p w:rsidR="009C7E39" w:rsidRDefault="009C7E39" w:rsidP="009C7E39">
            <w:pPr>
              <w:rPr>
                <w:rFonts w:cs="Arial"/>
              </w:rPr>
            </w:pPr>
            <w:r w:rsidRPr="002D39F9">
              <w:rPr>
                <w:rFonts w:cs="Arial"/>
                <w:b/>
              </w:rPr>
              <w:t>(B)</w:t>
            </w:r>
            <w:r w:rsidRPr="002D39F9">
              <w:rPr>
                <w:rFonts w:cs="Arial"/>
              </w:rPr>
              <w:t xml:space="preserve"> evaluate the clarity and coherence of a speaker’s message and critique the impact of the speaker’s diction and syntax on audience</w:t>
            </w:r>
          </w:p>
          <w:p w:rsidR="00C6021B" w:rsidRDefault="006B3EFD" w:rsidP="009C7E39">
            <w:pPr>
              <w:rPr>
                <w:rFonts w:cs="Arial"/>
              </w:rPr>
            </w:pPr>
            <w:r w:rsidRPr="00750E57">
              <w:rPr>
                <w:rFonts w:cs="Arial"/>
              </w:rPr>
              <w:br/>
            </w:r>
            <w:r w:rsidR="00EA306D" w:rsidRPr="00750E57">
              <w:rPr>
                <w:rFonts w:cs="Arial"/>
                <w:b/>
              </w:rPr>
              <w:lastRenderedPageBreak/>
              <w:t>(26)  Listening and Speaking/Teamwork.</w:t>
            </w:r>
            <w:r w:rsidR="00EA306D" w:rsidRPr="00750E57">
              <w:rPr>
                <w:rFonts w:cs="Arial"/>
              </w:rPr>
              <w:t xml:space="preserve"> </w:t>
            </w:r>
            <w:r w:rsidR="002504E2" w:rsidRPr="00750E57">
              <w:rPr>
                <w:rFonts w:cs="Arial"/>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r w:rsidR="009C7E39">
              <w:rPr>
                <w:rFonts w:cs="Arial"/>
              </w:rPr>
              <w:t>.</w:t>
            </w:r>
          </w:p>
          <w:p w:rsidR="00A80B47" w:rsidRPr="00A80B47" w:rsidRDefault="00A80B47" w:rsidP="009C7E39">
            <w:pPr>
              <w:rPr>
                <w:rFonts w:cs="Arial"/>
              </w:rPr>
            </w:pPr>
          </w:p>
          <w:p w:rsidR="00A80B47" w:rsidRPr="00A80B47" w:rsidRDefault="00A80B47" w:rsidP="00A80B47">
            <w:pPr>
              <w:pStyle w:val="paragraph1"/>
              <w:spacing w:before="0" w:beforeAutospacing="0" w:after="0" w:afterAutospacing="0"/>
              <w:rPr>
                <w:rFonts w:ascii="Arial" w:hAnsi="Arial" w:cs="Arial"/>
                <w:b/>
                <w:sz w:val="20"/>
                <w:szCs w:val="20"/>
              </w:rPr>
            </w:pPr>
            <w:r w:rsidRPr="00A80B47">
              <w:rPr>
                <w:rFonts w:ascii="Arial" w:hAnsi="Arial" w:cs="Arial"/>
                <w:b/>
                <w:sz w:val="20"/>
                <w:szCs w:val="20"/>
                <w:u w:val="single"/>
              </w:rPr>
              <w:t>College Readiness Standards</w:t>
            </w:r>
            <w:r w:rsidRPr="00A80B47">
              <w:rPr>
                <w:rFonts w:ascii="Arial" w:hAnsi="Arial" w:cs="Arial"/>
                <w:b/>
                <w:sz w:val="20"/>
                <w:szCs w:val="20"/>
              </w:rPr>
              <w:t>:</w:t>
            </w:r>
          </w:p>
          <w:p w:rsidR="00A80B47" w:rsidRPr="00750E57" w:rsidRDefault="00A80B47" w:rsidP="00A80B47">
            <w:pPr>
              <w:rPr>
                <w:rFonts w:cs="Arial"/>
              </w:rPr>
            </w:pPr>
            <w:r w:rsidRPr="00A80B47">
              <w:rPr>
                <w:rFonts w:cs="Arial"/>
                <w:b/>
              </w:rPr>
              <w:t xml:space="preserve">CR 8 </w:t>
            </w:r>
            <w:r w:rsidRPr="00A80B47">
              <w:rPr>
                <w:rFonts w:cs="Arial"/>
              </w:rPr>
              <w:t>Compare and analyze how generic features are used across texts with an emphasis on genre within texts rather than across texts.</w:t>
            </w:r>
          </w:p>
        </w:tc>
      </w:tr>
      <w:tr w:rsidR="00E212C4" w:rsidRPr="00C6021B">
        <w:trPr>
          <w:trHeight w:val="217"/>
        </w:trPr>
        <w:tc>
          <w:tcPr>
            <w:tcW w:w="1720" w:type="dxa"/>
          </w:tcPr>
          <w:p w:rsidR="00E212C4" w:rsidRPr="00750E57" w:rsidRDefault="00E212C4" w:rsidP="001A6F86">
            <w:pPr>
              <w:rPr>
                <w:rFonts w:cs="Arial"/>
                <w:b/>
              </w:rPr>
            </w:pPr>
            <w:r w:rsidRPr="00750E57">
              <w:rPr>
                <w:rFonts w:cs="Arial"/>
                <w:b/>
              </w:rPr>
              <w:lastRenderedPageBreak/>
              <w:t>Generalizations</w:t>
            </w:r>
          </w:p>
        </w:tc>
        <w:tc>
          <w:tcPr>
            <w:tcW w:w="8510" w:type="dxa"/>
          </w:tcPr>
          <w:p w:rsidR="00CE668D" w:rsidRDefault="00CE668D" w:rsidP="00CE668D">
            <w:pPr>
              <w:autoSpaceDE w:val="0"/>
              <w:autoSpaceDN w:val="0"/>
              <w:adjustRightInd w:val="0"/>
              <w:rPr>
                <w:rFonts w:cs="Arial"/>
                <w:color w:val="000000"/>
              </w:rPr>
            </w:pPr>
            <w:r>
              <w:rPr>
                <w:rFonts w:cs="Arial"/>
                <w:color w:val="000000"/>
              </w:rPr>
              <w:t xml:space="preserve">For </w:t>
            </w:r>
            <w:r w:rsidR="00DF4E8A">
              <w:rPr>
                <w:rFonts w:cs="Arial"/>
                <w:color w:val="000000"/>
              </w:rPr>
              <w:t>Global/</w:t>
            </w:r>
            <w:r>
              <w:rPr>
                <w:rFonts w:cs="Arial"/>
                <w:color w:val="000000"/>
              </w:rPr>
              <w:t>Thematic:</w:t>
            </w:r>
          </w:p>
          <w:p w:rsidR="00CE668D" w:rsidRPr="00C4347A" w:rsidRDefault="00CE668D" w:rsidP="00CE668D">
            <w:pPr>
              <w:autoSpaceDE w:val="0"/>
              <w:autoSpaceDN w:val="0"/>
              <w:adjustRightInd w:val="0"/>
              <w:rPr>
                <w:rFonts w:cs="Arial"/>
                <w:color w:val="000000"/>
              </w:rPr>
            </w:pPr>
            <w:r>
              <w:rPr>
                <w:rFonts w:cs="Arial"/>
                <w:color w:val="000000"/>
              </w:rPr>
              <w:t>Teachers—ideally, with their course-level team members—will need to create additional generalizations for significant thematic concepts in this unit’s reading selections.</w:t>
            </w:r>
            <w:r w:rsidRPr="00FA5D80">
              <w:rPr>
                <w:rFonts w:cs="Arial"/>
                <w:i/>
                <w:color w:val="000000"/>
              </w:rPr>
              <w:t xml:space="preserve"> </w:t>
            </w:r>
            <w:r>
              <w:rPr>
                <w:rFonts w:cs="Arial"/>
                <w:color w:val="000000"/>
              </w:rPr>
              <w:t>Here are a few connected to Romanticism, Realism, and Naturalism with which to begin.</w:t>
            </w:r>
          </w:p>
          <w:p w:rsidR="00CE668D" w:rsidRPr="00C82E27" w:rsidRDefault="00612054" w:rsidP="008E4E19">
            <w:pPr>
              <w:pStyle w:val="ListParagraph"/>
              <w:numPr>
                <w:ilvl w:val="0"/>
                <w:numId w:val="36"/>
              </w:numPr>
              <w:autoSpaceDE w:val="0"/>
              <w:autoSpaceDN w:val="0"/>
              <w:adjustRightInd w:val="0"/>
              <w:rPr>
                <w:rFonts w:cs="Arial"/>
                <w:color w:val="000000"/>
              </w:rPr>
            </w:pPr>
            <w:r>
              <w:rPr>
                <w:rFonts w:cs="Arial"/>
                <w:color w:val="0070C0"/>
              </w:rPr>
              <w:t>Need one for Romanticism here.</w:t>
            </w:r>
          </w:p>
          <w:p w:rsidR="00C82E27" w:rsidRPr="00C9625A" w:rsidRDefault="00C82E27" w:rsidP="008E4E19">
            <w:pPr>
              <w:pStyle w:val="ListParagraph"/>
              <w:numPr>
                <w:ilvl w:val="0"/>
                <w:numId w:val="36"/>
              </w:numPr>
              <w:autoSpaceDE w:val="0"/>
              <w:autoSpaceDN w:val="0"/>
              <w:adjustRightInd w:val="0"/>
              <w:rPr>
                <w:rFonts w:cs="Arial"/>
                <w:color w:val="000000"/>
              </w:rPr>
            </w:pPr>
            <w:r w:rsidRPr="00C82E27">
              <w:rPr>
                <w:rFonts w:cs="Arial"/>
                <w:color w:val="000000"/>
              </w:rPr>
              <w:t xml:space="preserve">American Realism arose </w:t>
            </w:r>
            <w:r>
              <w:rPr>
                <w:rFonts w:cs="Arial"/>
                <w:color w:val="000000"/>
              </w:rPr>
              <w:t xml:space="preserve">from writers’ </w:t>
            </w:r>
            <w:r w:rsidRPr="00C82E27">
              <w:rPr>
                <w:rFonts w:cs="Arial"/>
                <w:color w:val="000000"/>
              </w:rPr>
              <w:t>response to the rapid growth of the United States after the Civil War—in rates of democracy and literacy, in industrialism and urbanization, in the population due to immigration, and</w:t>
            </w:r>
            <w:r>
              <w:rPr>
                <w:rFonts w:cs="Arial"/>
                <w:color w:val="000000"/>
              </w:rPr>
              <w:t xml:space="preserve">, to a lesser </w:t>
            </w:r>
            <w:r w:rsidRPr="00C82E27">
              <w:rPr>
                <w:rFonts w:cs="Arial"/>
                <w:color w:val="000000"/>
              </w:rPr>
              <w:t>extent, in middle-class affluence</w:t>
            </w:r>
            <w:r>
              <w:rPr>
                <w:rFonts w:cs="Arial"/>
                <w:color w:val="000000"/>
              </w:rPr>
              <w:t>—and readers’ interest in understanding the rapid cultural changes.</w:t>
            </w:r>
          </w:p>
          <w:p w:rsidR="00C9625A" w:rsidRPr="00E44E54" w:rsidRDefault="00DF67D3" w:rsidP="00C9625A">
            <w:pPr>
              <w:pStyle w:val="ListParagraph"/>
              <w:numPr>
                <w:ilvl w:val="0"/>
                <w:numId w:val="36"/>
              </w:numPr>
              <w:autoSpaceDE w:val="0"/>
              <w:autoSpaceDN w:val="0"/>
              <w:adjustRightInd w:val="0"/>
              <w:rPr>
                <w:rFonts w:cs="Arial"/>
                <w:color w:val="000000"/>
              </w:rPr>
            </w:pPr>
            <w:r>
              <w:rPr>
                <w:rFonts w:cs="Arial"/>
                <w:color w:val="000000"/>
              </w:rPr>
              <w:t>American Realists reject</w:t>
            </w:r>
            <w:r w:rsidR="00C82E27" w:rsidRPr="00C9625A">
              <w:rPr>
                <w:rFonts w:cs="Arial"/>
                <w:color w:val="000000"/>
              </w:rPr>
              <w:t xml:space="preserve"> an </w:t>
            </w:r>
            <w:r w:rsidR="00C9625A" w:rsidRPr="00C9625A">
              <w:rPr>
                <w:rFonts w:cs="Arial"/>
                <w:color w:val="000000"/>
              </w:rPr>
              <w:t xml:space="preserve">externally </w:t>
            </w:r>
            <w:r w:rsidR="00C82E27" w:rsidRPr="00C9625A">
              <w:rPr>
                <w:rFonts w:cs="Arial"/>
                <w:color w:val="000000"/>
              </w:rPr>
              <w:t>i</w:t>
            </w:r>
            <w:r w:rsidR="00C9625A" w:rsidRPr="00C9625A">
              <w:rPr>
                <w:rFonts w:cs="Arial"/>
                <w:color w:val="000000"/>
              </w:rPr>
              <w:t xml:space="preserve">mposed </w:t>
            </w:r>
            <w:r w:rsidR="00C9625A">
              <w:rPr>
                <w:rFonts w:cs="Arial"/>
                <w:color w:val="000000"/>
              </w:rPr>
              <w:t>system</w:t>
            </w:r>
            <w:r w:rsidR="00C9625A" w:rsidRPr="00C9625A">
              <w:rPr>
                <w:rFonts w:cs="Arial"/>
                <w:color w:val="000000"/>
              </w:rPr>
              <w:t xml:space="preserve"> of moral behavior, inste</w:t>
            </w:r>
            <w:r>
              <w:rPr>
                <w:rFonts w:cs="Arial"/>
                <w:color w:val="000000"/>
              </w:rPr>
              <w:t>ad believing that life itself i</w:t>
            </w:r>
            <w:r w:rsidR="00C9625A" w:rsidRPr="00C9625A">
              <w:rPr>
                <w:rFonts w:cs="Arial"/>
                <w:color w:val="000000"/>
              </w:rPr>
              <w:t xml:space="preserve">s </w:t>
            </w:r>
            <w:r w:rsidR="00C9625A">
              <w:rPr>
                <w:rFonts w:cs="Arial"/>
                <w:color w:val="000000"/>
              </w:rPr>
              <w:t>filled</w:t>
            </w:r>
            <w:r w:rsidR="00C9625A" w:rsidRPr="00C9625A">
              <w:rPr>
                <w:rFonts w:cs="Arial"/>
                <w:color w:val="000000"/>
              </w:rPr>
              <w:t xml:space="preserve"> with morality and that its</w:t>
            </w:r>
            <w:r w:rsidR="00C82E27" w:rsidRPr="00C9625A">
              <w:rPr>
                <w:rFonts w:cs="Arial"/>
                <w:color w:val="000000"/>
              </w:rPr>
              <w:t xml:space="preserve"> </w:t>
            </w:r>
            <w:r w:rsidR="00C9625A">
              <w:rPr>
                <w:rFonts w:cs="Arial"/>
                <w:color w:val="000000"/>
              </w:rPr>
              <w:t>perseverance</w:t>
            </w:r>
            <w:r>
              <w:rPr>
                <w:rFonts w:cs="Arial"/>
                <w:color w:val="000000"/>
              </w:rPr>
              <w:t xml:space="preserve"> depends</w:t>
            </w:r>
            <w:r w:rsidR="00C82E27" w:rsidRPr="00C9625A">
              <w:rPr>
                <w:rFonts w:cs="Arial"/>
                <w:color w:val="000000"/>
              </w:rPr>
              <w:t xml:space="preserve"> upon the use of human reason to overcome </w:t>
            </w:r>
            <w:r w:rsidR="00C9625A" w:rsidRPr="00C9625A">
              <w:rPr>
                <w:rFonts w:cs="Arial"/>
                <w:color w:val="000000"/>
              </w:rPr>
              <w:t>the</w:t>
            </w:r>
            <w:r w:rsidR="00C82E27" w:rsidRPr="00C9625A">
              <w:rPr>
                <w:rFonts w:cs="Arial"/>
                <w:color w:val="000000"/>
              </w:rPr>
              <w:t xml:space="preserve"> sel</w:t>
            </w:r>
            <w:r w:rsidR="00C9625A" w:rsidRPr="00C9625A">
              <w:rPr>
                <w:rFonts w:cs="Arial"/>
                <w:color w:val="000000"/>
              </w:rPr>
              <w:t xml:space="preserve">fishness of animalistic passion and </w:t>
            </w:r>
            <w:r w:rsidR="00C9625A" w:rsidRPr="00E44E54">
              <w:rPr>
                <w:rFonts w:cs="Arial"/>
                <w:color w:val="000000"/>
              </w:rPr>
              <w:t xml:space="preserve">primitive ignorance. </w:t>
            </w:r>
          </w:p>
          <w:p w:rsidR="00CF3C1F" w:rsidRPr="00E44E54" w:rsidRDefault="00DF67D3" w:rsidP="00C9625A">
            <w:pPr>
              <w:pStyle w:val="ListParagraph"/>
              <w:numPr>
                <w:ilvl w:val="0"/>
                <w:numId w:val="36"/>
              </w:numPr>
              <w:autoSpaceDE w:val="0"/>
              <w:autoSpaceDN w:val="0"/>
              <w:adjustRightInd w:val="0"/>
              <w:rPr>
                <w:rFonts w:cs="Arial"/>
                <w:color w:val="000000"/>
              </w:rPr>
            </w:pPr>
            <w:r w:rsidRPr="00E44E54">
              <w:rPr>
                <w:rFonts w:cs="Arial"/>
                <w:color w:val="000000"/>
              </w:rPr>
              <w:t xml:space="preserve">Ill-educated </w:t>
            </w:r>
            <w:r w:rsidR="00E44E54">
              <w:rPr>
                <w:rFonts w:cs="Arial"/>
                <w:color w:val="000000"/>
              </w:rPr>
              <w:t>or lower-class characte</w:t>
            </w:r>
            <w:r w:rsidR="00612054">
              <w:rPr>
                <w:rFonts w:cs="Arial"/>
                <w:color w:val="000000"/>
              </w:rPr>
              <w:t>rs, who have been conditioned and</w:t>
            </w:r>
            <w:r w:rsidR="00E44E54">
              <w:rPr>
                <w:rFonts w:cs="Arial"/>
                <w:color w:val="000000"/>
              </w:rPr>
              <w:t xml:space="preserve"> controlled by </w:t>
            </w:r>
            <w:r w:rsidR="00612054">
              <w:rPr>
                <w:rFonts w:cs="Arial"/>
                <w:color w:val="000000"/>
              </w:rPr>
              <w:t xml:space="preserve">environment, </w:t>
            </w:r>
            <w:r w:rsidRPr="00E44E54">
              <w:rPr>
                <w:rFonts w:cs="Arial"/>
                <w:color w:val="000000"/>
              </w:rPr>
              <w:t xml:space="preserve">heredity, </w:t>
            </w:r>
            <w:r w:rsidR="00612054">
              <w:rPr>
                <w:rFonts w:cs="Arial"/>
                <w:color w:val="000000"/>
              </w:rPr>
              <w:t>chance, or instinct</w:t>
            </w:r>
            <w:r w:rsidR="00E44E54" w:rsidRPr="00E44E54">
              <w:rPr>
                <w:rFonts w:cs="Arial"/>
                <w:color w:val="000000"/>
              </w:rPr>
              <w:t xml:space="preserve">, </w:t>
            </w:r>
            <w:r w:rsidRPr="00E44E54">
              <w:rPr>
                <w:rFonts w:cs="Arial"/>
                <w:color w:val="000000"/>
              </w:rPr>
              <w:t xml:space="preserve">populate many </w:t>
            </w:r>
            <w:r w:rsidR="00E44E54" w:rsidRPr="00E44E54">
              <w:rPr>
                <w:rFonts w:cs="Arial"/>
                <w:color w:val="000000"/>
              </w:rPr>
              <w:t>works of Naturalism;</w:t>
            </w:r>
            <w:r w:rsidRPr="00E44E54">
              <w:rPr>
                <w:rFonts w:cs="Arial"/>
                <w:color w:val="000000"/>
              </w:rPr>
              <w:t xml:space="preserve"> </w:t>
            </w:r>
            <w:r w:rsidR="00612054">
              <w:rPr>
                <w:rFonts w:cs="Arial"/>
                <w:color w:val="000000"/>
              </w:rPr>
              <w:t xml:space="preserve">such </w:t>
            </w:r>
            <w:r w:rsidR="00E44E54" w:rsidRPr="00E44E54">
              <w:rPr>
                <w:rFonts w:cs="Arial"/>
                <w:color w:val="000000"/>
              </w:rPr>
              <w:t xml:space="preserve">forces beyond their control block </w:t>
            </w:r>
            <w:r w:rsidRPr="00E44E54">
              <w:rPr>
                <w:rFonts w:cs="Arial"/>
                <w:color w:val="000000"/>
              </w:rPr>
              <w:t>t</w:t>
            </w:r>
            <w:r w:rsidR="00E44E54" w:rsidRPr="00E44E54">
              <w:rPr>
                <w:rFonts w:cs="Arial"/>
                <w:color w:val="000000"/>
              </w:rPr>
              <w:t>heir attempts to exercise</w:t>
            </w:r>
            <w:r w:rsidR="00CF3C1F" w:rsidRPr="00E44E54">
              <w:rPr>
                <w:rFonts w:cs="Arial"/>
                <w:color w:val="000000"/>
              </w:rPr>
              <w:t xml:space="preserve"> free</w:t>
            </w:r>
            <w:r w:rsidR="00612054">
              <w:rPr>
                <w:rFonts w:cs="Arial"/>
                <w:color w:val="000000"/>
              </w:rPr>
              <w:t xml:space="preserve"> will or choice, but these characters have compensating humanistic values and their struggle for life becomes heroic and preserves their human dignity.</w:t>
            </w:r>
          </w:p>
          <w:p w:rsidR="00CE668D" w:rsidRPr="00CE668D" w:rsidRDefault="00CE668D" w:rsidP="00CE668D">
            <w:pPr>
              <w:tabs>
                <w:tab w:val="left" w:pos="1766"/>
              </w:tabs>
              <w:autoSpaceDE w:val="0"/>
              <w:autoSpaceDN w:val="0"/>
              <w:adjustRightInd w:val="0"/>
              <w:rPr>
                <w:rFonts w:cs="Arial"/>
                <w:i/>
                <w:color w:val="000000"/>
              </w:rPr>
            </w:pPr>
            <w:r>
              <w:rPr>
                <w:rFonts w:cs="Arial"/>
                <w:i/>
                <w:color w:val="000000"/>
              </w:rPr>
              <w:t>T</w:t>
            </w:r>
            <w:r w:rsidRPr="00CE668D">
              <w:rPr>
                <w:rFonts w:cs="Arial"/>
                <w:i/>
                <w:color w:val="000000"/>
              </w:rPr>
              <w:t xml:space="preserve">apping into the </w:t>
            </w:r>
            <w:r>
              <w:rPr>
                <w:rFonts w:cs="Arial"/>
                <w:i/>
                <w:color w:val="000000"/>
              </w:rPr>
              <w:t>concepts of the second</w:t>
            </w:r>
            <w:r w:rsidRPr="00CE668D">
              <w:rPr>
                <w:rFonts w:cs="Arial"/>
                <w:i/>
                <w:color w:val="000000"/>
              </w:rPr>
              <w:t xml:space="preserve"> semester guiding question, teachers might ask students</w:t>
            </w:r>
            <w:r>
              <w:rPr>
                <w:rFonts w:cs="Arial"/>
                <w:i/>
                <w:color w:val="000000"/>
              </w:rPr>
              <w:t xml:space="preserve"> to brainstorm and list elements of contemporary society which challenge an individual’s ability to realize the</w:t>
            </w:r>
            <w:r w:rsidRPr="00CE668D">
              <w:rPr>
                <w:rFonts w:cs="Arial"/>
                <w:i/>
                <w:color w:val="000000"/>
              </w:rPr>
              <w:t xml:space="preserve"> </w:t>
            </w:r>
            <w:r>
              <w:rPr>
                <w:rFonts w:cs="Arial"/>
                <w:i/>
                <w:color w:val="000000"/>
              </w:rPr>
              <w:t>American Dream, according to the class’s c</w:t>
            </w:r>
            <w:r w:rsidR="006956A4">
              <w:rPr>
                <w:rFonts w:cs="Arial"/>
                <w:i/>
                <w:color w:val="000000"/>
              </w:rPr>
              <w:t>ollective definition. When proposing an element for this list of threats to the Dream, students should be asked to</w:t>
            </w:r>
            <w:r>
              <w:rPr>
                <w:rFonts w:cs="Arial"/>
                <w:i/>
                <w:color w:val="000000"/>
              </w:rPr>
              <w:t xml:space="preserve"> </w:t>
            </w:r>
            <w:r w:rsidR="006956A4">
              <w:rPr>
                <w:rFonts w:cs="Arial"/>
                <w:i/>
                <w:color w:val="000000"/>
              </w:rPr>
              <w:t>give evidence of its presence in our society by referring</w:t>
            </w:r>
            <w:r>
              <w:rPr>
                <w:rFonts w:cs="Arial"/>
                <w:i/>
                <w:color w:val="000000"/>
              </w:rPr>
              <w:t xml:space="preserve"> specific events in recent history and/or topical issues in current news. This </w:t>
            </w:r>
            <w:r w:rsidR="006956A4">
              <w:rPr>
                <w:rFonts w:cs="Arial"/>
                <w:i/>
                <w:color w:val="000000"/>
              </w:rPr>
              <w:t>brainstorming and listing w</w:t>
            </w:r>
            <w:r>
              <w:rPr>
                <w:rFonts w:cs="Arial"/>
                <w:i/>
                <w:color w:val="000000"/>
              </w:rPr>
              <w:t xml:space="preserve">ould </w:t>
            </w:r>
            <w:r w:rsidR="006956A4">
              <w:rPr>
                <w:rFonts w:cs="Arial"/>
                <w:i/>
                <w:color w:val="000000"/>
              </w:rPr>
              <w:t xml:space="preserve">most appropriately </w:t>
            </w:r>
            <w:r>
              <w:rPr>
                <w:rFonts w:cs="Arial"/>
                <w:i/>
                <w:color w:val="000000"/>
              </w:rPr>
              <w:t xml:space="preserve">lead to a more philosophical discussion </w:t>
            </w:r>
            <w:r w:rsidR="006956A4">
              <w:rPr>
                <w:rFonts w:cs="Arial"/>
                <w:i/>
                <w:color w:val="000000"/>
              </w:rPr>
              <w:t>of</w:t>
            </w:r>
            <w:r>
              <w:rPr>
                <w:rFonts w:cs="Arial"/>
                <w:i/>
                <w:color w:val="000000"/>
              </w:rPr>
              <w:t xml:space="preserve"> </w:t>
            </w:r>
            <w:r w:rsidR="006956A4">
              <w:rPr>
                <w:rFonts w:cs="Arial"/>
                <w:i/>
                <w:color w:val="000000"/>
              </w:rPr>
              <w:t>the concepts at the heart of the students’ examples, and ideally, such a discussion would be revisited over the course of the semester, ultimately incorporating students’ proposed solutions to these threats.</w:t>
            </w:r>
          </w:p>
          <w:p w:rsidR="00CE668D" w:rsidRPr="0051568B" w:rsidRDefault="00CE668D" w:rsidP="00CE668D">
            <w:pPr>
              <w:tabs>
                <w:tab w:val="left" w:pos="1766"/>
              </w:tabs>
              <w:autoSpaceDE w:val="0"/>
              <w:autoSpaceDN w:val="0"/>
              <w:adjustRightInd w:val="0"/>
              <w:rPr>
                <w:rFonts w:cs="Arial"/>
                <w:color w:val="000000"/>
              </w:rPr>
            </w:pPr>
          </w:p>
          <w:p w:rsidR="00CE668D" w:rsidRPr="00E27D18" w:rsidRDefault="00CE668D" w:rsidP="00CE668D">
            <w:pPr>
              <w:autoSpaceDE w:val="0"/>
              <w:autoSpaceDN w:val="0"/>
              <w:adjustRightInd w:val="0"/>
              <w:rPr>
                <w:rFonts w:cs="Arial"/>
                <w:color w:val="000000"/>
              </w:rPr>
            </w:pPr>
            <w:r>
              <w:rPr>
                <w:rFonts w:cs="Arial"/>
                <w:color w:val="000000"/>
              </w:rPr>
              <w:t>For Writer’s Craft:</w:t>
            </w:r>
          </w:p>
          <w:p w:rsidR="00CE668D" w:rsidRPr="009F2CD4" w:rsidRDefault="00CE668D" w:rsidP="00CE668D">
            <w:pPr>
              <w:pStyle w:val="ListParagraph"/>
              <w:numPr>
                <w:ilvl w:val="0"/>
                <w:numId w:val="35"/>
              </w:numPr>
              <w:autoSpaceDE w:val="0"/>
              <w:autoSpaceDN w:val="0"/>
              <w:adjustRightInd w:val="0"/>
              <w:rPr>
                <w:rFonts w:cs="Arial"/>
              </w:rPr>
            </w:pPr>
            <w:r w:rsidRPr="00E27D18">
              <w:rPr>
                <w:rFonts w:cs="Arial"/>
              </w:rPr>
              <w:t xml:space="preserve">Effective readers rely on a range of </w:t>
            </w:r>
            <w:proofErr w:type="spellStart"/>
            <w:r w:rsidRPr="00E27D18">
              <w:rPr>
                <w:rFonts w:cs="Arial"/>
              </w:rPr>
              <w:t>metacognitive</w:t>
            </w:r>
            <w:proofErr w:type="spellEnd"/>
            <w:r w:rsidRPr="00E27D18">
              <w:rPr>
                <w:rFonts w:cs="Arial"/>
              </w:rPr>
              <w:t xml:space="preserve"> skills in order to understand an author’s message.</w:t>
            </w:r>
            <w:r>
              <w:rPr>
                <w:rFonts w:cs="Arial"/>
              </w:rPr>
              <w:t xml:space="preserve"> </w:t>
            </w:r>
            <w:r w:rsidR="008E4E19">
              <w:rPr>
                <w:rFonts w:cs="Arial"/>
                <w:i/>
              </w:rPr>
              <w:t>(ongoing</w:t>
            </w:r>
            <w:r w:rsidRPr="000A5034">
              <w:rPr>
                <w:rFonts w:cs="Arial"/>
                <w:i/>
              </w:rPr>
              <w:t>)</w:t>
            </w:r>
          </w:p>
          <w:p w:rsidR="00CE668D" w:rsidRPr="009F2CD4" w:rsidRDefault="00CE668D" w:rsidP="00CE668D">
            <w:pPr>
              <w:pStyle w:val="ListParagraph"/>
              <w:numPr>
                <w:ilvl w:val="0"/>
                <w:numId w:val="35"/>
              </w:numPr>
              <w:autoSpaceDE w:val="0"/>
              <w:autoSpaceDN w:val="0"/>
              <w:adjustRightInd w:val="0"/>
              <w:rPr>
                <w:rFonts w:cs="Arial"/>
              </w:rPr>
            </w:pPr>
            <w:r w:rsidRPr="009F2CD4">
              <w:rPr>
                <w:rFonts w:cs="Arial"/>
              </w:rPr>
              <w:t>A writer’s purpose influences her selected form, diction, sele</w:t>
            </w:r>
            <w:r w:rsidRPr="00E27D18">
              <w:rPr>
                <w:rFonts w:cs="Arial"/>
              </w:rPr>
              <w:t>cted details, inclusion o</w:t>
            </w:r>
            <w:r>
              <w:rPr>
                <w:rFonts w:cs="Arial"/>
              </w:rPr>
              <w:t xml:space="preserve">f significant literary devices, </w:t>
            </w:r>
            <w:r w:rsidRPr="00E27D18">
              <w:rPr>
                <w:rFonts w:cs="Arial"/>
              </w:rPr>
              <w:t>organization, and syntax.</w:t>
            </w:r>
            <w:r w:rsidR="008E4E19">
              <w:rPr>
                <w:rFonts w:cs="Arial"/>
                <w:i/>
              </w:rPr>
              <w:t xml:space="preserve"> (ongoing</w:t>
            </w:r>
            <w:r w:rsidRPr="000A5034">
              <w:rPr>
                <w:rFonts w:cs="Arial"/>
                <w:i/>
              </w:rPr>
              <w:t>)</w:t>
            </w:r>
          </w:p>
          <w:p w:rsidR="00EC52F0" w:rsidRDefault="00EC52F0" w:rsidP="00EC52F0">
            <w:pPr>
              <w:pStyle w:val="ListParagraph"/>
              <w:numPr>
                <w:ilvl w:val="0"/>
                <w:numId w:val="35"/>
              </w:numPr>
              <w:autoSpaceDE w:val="0"/>
              <w:autoSpaceDN w:val="0"/>
              <w:adjustRightInd w:val="0"/>
              <w:rPr>
                <w:rFonts w:cs="Arial"/>
                <w:color w:val="000000"/>
              </w:rPr>
            </w:pPr>
            <w:r w:rsidRPr="00EC52F0">
              <w:rPr>
                <w:rFonts w:cs="Arial"/>
                <w:i/>
                <w:color w:val="000000"/>
              </w:rPr>
              <w:t>On organization:</w:t>
            </w:r>
            <w:r>
              <w:rPr>
                <w:rFonts w:cs="Arial"/>
                <w:color w:val="000000"/>
              </w:rPr>
              <w:t xml:space="preserve"> Writers of fiction and nonfiction present information to their audiences i</w:t>
            </w:r>
            <w:r w:rsidR="00363A3F">
              <w:rPr>
                <w:rFonts w:cs="Arial"/>
                <w:color w:val="000000"/>
              </w:rPr>
              <w:t xml:space="preserve">n the order that best suits effective </w:t>
            </w:r>
            <w:r>
              <w:rPr>
                <w:rFonts w:cs="Arial"/>
                <w:color w:val="000000"/>
              </w:rPr>
              <w:t xml:space="preserve">delivery of their intended messages.  </w:t>
            </w:r>
          </w:p>
          <w:p w:rsidR="006369AB" w:rsidRPr="00EC52F0" w:rsidRDefault="00EC52F0" w:rsidP="00EC52F0">
            <w:pPr>
              <w:pStyle w:val="ListParagraph"/>
              <w:autoSpaceDE w:val="0"/>
              <w:autoSpaceDN w:val="0"/>
              <w:adjustRightInd w:val="0"/>
              <w:rPr>
                <w:rFonts w:cs="Arial"/>
                <w:color w:val="000000"/>
                <w:sz w:val="18"/>
                <w:szCs w:val="18"/>
              </w:rPr>
            </w:pPr>
            <w:r w:rsidRPr="00EC52F0">
              <w:rPr>
                <w:rFonts w:cs="Arial"/>
                <w:color w:val="000000"/>
                <w:sz w:val="18"/>
                <w:szCs w:val="18"/>
                <w:u w:val="single"/>
              </w:rPr>
              <w:t>Note with regard to #2 and 3 above</w:t>
            </w:r>
            <w:r w:rsidRPr="00EC52F0">
              <w:rPr>
                <w:rFonts w:cs="Arial"/>
                <w:i/>
                <w:color w:val="000000"/>
                <w:sz w:val="18"/>
                <w:szCs w:val="18"/>
              </w:rPr>
              <w:t xml:space="preserve">: In writing as in design, </w:t>
            </w:r>
            <w:r w:rsidR="006369AB" w:rsidRPr="00EC52F0">
              <w:rPr>
                <w:rFonts w:cs="Arial"/>
                <w:i/>
                <w:color w:val="000000"/>
                <w:sz w:val="18"/>
                <w:szCs w:val="18"/>
              </w:rPr>
              <w:t>“Form…follows function” (</w:t>
            </w:r>
            <w:r w:rsidRPr="00EC52F0">
              <w:rPr>
                <w:rFonts w:cs="Arial"/>
                <w:i/>
                <w:color w:val="000000"/>
                <w:sz w:val="18"/>
                <w:szCs w:val="18"/>
              </w:rPr>
              <w:t xml:space="preserve">Louis </w:t>
            </w:r>
            <w:r w:rsidR="006369AB" w:rsidRPr="00EC52F0">
              <w:rPr>
                <w:rFonts w:cs="Arial"/>
                <w:i/>
                <w:color w:val="000000"/>
                <w:sz w:val="18"/>
                <w:szCs w:val="18"/>
              </w:rPr>
              <w:t>Sullivan</w:t>
            </w:r>
            <w:r w:rsidRPr="00EC52F0">
              <w:rPr>
                <w:rFonts w:cs="Arial"/>
                <w:i/>
                <w:color w:val="000000"/>
                <w:sz w:val="18"/>
                <w:szCs w:val="18"/>
              </w:rPr>
              <w:t>, American architect of the 1880s to 1920s).</w:t>
            </w:r>
          </w:p>
          <w:p w:rsidR="00D0522B" w:rsidRPr="00D0522B" w:rsidRDefault="000B6972" w:rsidP="00D0522B">
            <w:pPr>
              <w:pStyle w:val="ListParagraph"/>
              <w:numPr>
                <w:ilvl w:val="0"/>
                <w:numId w:val="35"/>
              </w:numPr>
              <w:autoSpaceDE w:val="0"/>
              <w:autoSpaceDN w:val="0"/>
              <w:adjustRightInd w:val="0"/>
              <w:rPr>
                <w:rFonts w:cs="Arial"/>
                <w:color w:val="000000"/>
              </w:rPr>
            </w:pPr>
            <w:r>
              <w:rPr>
                <w:rFonts w:cs="Arial"/>
                <w:color w:val="000000"/>
              </w:rPr>
              <w:t>F</w:t>
            </w:r>
            <w:r w:rsidR="00CE668D" w:rsidRPr="009F2CD4">
              <w:rPr>
                <w:rFonts w:cs="Arial"/>
                <w:color w:val="000000"/>
              </w:rPr>
              <w:t>iction</w:t>
            </w:r>
            <w:r>
              <w:rPr>
                <w:rFonts w:cs="Arial"/>
                <w:color w:val="000000"/>
              </w:rPr>
              <w:t xml:space="preserve"> writers use</w:t>
            </w:r>
            <w:r w:rsidR="00CE668D">
              <w:rPr>
                <w:rFonts w:cs="Arial"/>
                <w:color w:val="000000"/>
              </w:rPr>
              <w:t xml:space="preserve"> point of view, a</w:t>
            </w:r>
            <w:r w:rsidR="003071CB">
              <w:rPr>
                <w:rFonts w:cs="Arial"/>
                <w:color w:val="000000"/>
              </w:rPr>
              <w:t>rchetypes, characterization</w:t>
            </w:r>
            <w:r w:rsidR="00CE668D">
              <w:rPr>
                <w:rFonts w:cs="Arial"/>
                <w:color w:val="000000"/>
              </w:rPr>
              <w:t>, setting, allusion, foreshadowing, and symbolism as tools to convey his meaning in a work to his readers.</w:t>
            </w:r>
            <w:r w:rsidR="008E4E19">
              <w:rPr>
                <w:rFonts w:cs="Arial"/>
                <w:color w:val="000000"/>
              </w:rPr>
              <w:t xml:space="preserve"> </w:t>
            </w:r>
            <w:r w:rsidR="008E4E19" w:rsidRPr="008E4E19">
              <w:rPr>
                <w:rFonts w:cs="Arial"/>
                <w:i/>
                <w:color w:val="000000"/>
              </w:rPr>
              <w:t>(First introduced in English III, IT 3)</w:t>
            </w:r>
          </w:p>
          <w:p w:rsidR="006369AB" w:rsidRPr="000B6972" w:rsidRDefault="00D0522B" w:rsidP="000B6972">
            <w:pPr>
              <w:pStyle w:val="ListParagraph"/>
              <w:numPr>
                <w:ilvl w:val="0"/>
                <w:numId w:val="35"/>
              </w:numPr>
              <w:autoSpaceDE w:val="0"/>
              <w:autoSpaceDN w:val="0"/>
              <w:adjustRightInd w:val="0"/>
              <w:rPr>
                <w:rFonts w:cs="Arial"/>
                <w:color w:val="000000"/>
              </w:rPr>
            </w:pPr>
            <w:r>
              <w:rPr>
                <w:rFonts w:cs="Arial"/>
                <w:color w:val="000000"/>
              </w:rPr>
              <w:t>A writer’s chosen</w:t>
            </w:r>
            <w:r w:rsidRPr="00D0522B">
              <w:rPr>
                <w:rFonts w:cs="Arial"/>
                <w:color w:val="000000"/>
              </w:rPr>
              <w:t xml:space="preserve"> </w:t>
            </w:r>
            <w:r>
              <w:rPr>
                <w:rFonts w:cs="Arial"/>
                <w:color w:val="000000"/>
              </w:rPr>
              <w:t xml:space="preserve">narrative </w:t>
            </w:r>
            <w:r w:rsidRPr="00D0522B">
              <w:rPr>
                <w:rFonts w:cs="Arial"/>
                <w:color w:val="000000"/>
              </w:rPr>
              <w:t xml:space="preserve">point of view </w:t>
            </w:r>
            <w:r>
              <w:rPr>
                <w:rFonts w:cs="Arial"/>
                <w:color w:val="000000"/>
              </w:rPr>
              <w:t xml:space="preserve">directly </w:t>
            </w:r>
            <w:r w:rsidR="006369AB">
              <w:rPr>
                <w:rFonts w:cs="Arial"/>
                <w:color w:val="000000"/>
              </w:rPr>
              <w:t>affect</w:t>
            </w:r>
            <w:r w:rsidRPr="00D0522B">
              <w:rPr>
                <w:rFonts w:cs="Arial"/>
                <w:color w:val="000000"/>
              </w:rPr>
              <w:t xml:space="preserve">s </w:t>
            </w:r>
            <w:r w:rsidR="006369AB">
              <w:rPr>
                <w:rFonts w:cs="Arial"/>
                <w:color w:val="000000"/>
              </w:rPr>
              <w:t>what</w:t>
            </w:r>
            <w:r>
              <w:rPr>
                <w:rFonts w:cs="Arial"/>
                <w:color w:val="000000"/>
              </w:rPr>
              <w:t xml:space="preserve"> details she can include in </w:t>
            </w:r>
            <w:r w:rsidR="006369AB">
              <w:rPr>
                <w:rFonts w:cs="Arial"/>
                <w:color w:val="000000"/>
              </w:rPr>
              <w:t xml:space="preserve">her </w:t>
            </w:r>
            <w:r>
              <w:rPr>
                <w:rFonts w:cs="Arial"/>
                <w:color w:val="000000"/>
              </w:rPr>
              <w:t xml:space="preserve">piece and the extent to which </w:t>
            </w:r>
            <w:r w:rsidR="006369AB">
              <w:rPr>
                <w:rFonts w:cs="Arial"/>
                <w:color w:val="000000"/>
              </w:rPr>
              <w:t>she can provide them, which</w:t>
            </w:r>
            <w:r>
              <w:rPr>
                <w:rFonts w:cs="Arial"/>
                <w:color w:val="000000"/>
              </w:rPr>
              <w:t xml:space="preserve"> correlat</w:t>
            </w:r>
            <w:r w:rsidR="006369AB">
              <w:rPr>
                <w:rFonts w:cs="Arial"/>
                <w:color w:val="000000"/>
              </w:rPr>
              <w:t>es</w:t>
            </w:r>
            <w:r>
              <w:rPr>
                <w:rFonts w:cs="Arial"/>
                <w:color w:val="000000"/>
              </w:rPr>
              <w:t xml:space="preserve"> </w:t>
            </w:r>
            <w:r w:rsidR="006369AB">
              <w:rPr>
                <w:rFonts w:cs="Arial"/>
                <w:color w:val="000000"/>
              </w:rPr>
              <w:t xml:space="preserve">to </w:t>
            </w:r>
            <w:r>
              <w:rPr>
                <w:rFonts w:cs="Arial"/>
                <w:color w:val="000000"/>
              </w:rPr>
              <w:lastRenderedPageBreak/>
              <w:t xml:space="preserve">readers’ </w:t>
            </w:r>
            <w:r w:rsidR="006369AB">
              <w:rPr>
                <w:rFonts w:cs="Arial"/>
                <w:color w:val="000000"/>
              </w:rPr>
              <w:t>ability to comprehend the writer’s intended message.</w:t>
            </w:r>
          </w:p>
        </w:tc>
      </w:tr>
      <w:tr w:rsidR="00E212C4" w:rsidRPr="00C6021B">
        <w:trPr>
          <w:trHeight w:val="217"/>
        </w:trPr>
        <w:tc>
          <w:tcPr>
            <w:tcW w:w="1720" w:type="dxa"/>
          </w:tcPr>
          <w:p w:rsidR="00E212C4" w:rsidRPr="00750E57" w:rsidRDefault="00E212C4" w:rsidP="001A6F86">
            <w:pPr>
              <w:rPr>
                <w:rFonts w:cs="Arial"/>
                <w:b/>
              </w:rPr>
            </w:pPr>
            <w:r w:rsidRPr="00750E57">
              <w:rPr>
                <w:rFonts w:cs="Arial"/>
                <w:b/>
              </w:rPr>
              <w:lastRenderedPageBreak/>
              <w:t>Essential Questions</w:t>
            </w:r>
          </w:p>
        </w:tc>
        <w:tc>
          <w:tcPr>
            <w:tcW w:w="8510" w:type="dxa"/>
          </w:tcPr>
          <w:p w:rsidR="00516C52" w:rsidRPr="00604C40" w:rsidRDefault="00516C52" w:rsidP="00516C52">
            <w:pPr>
              <w:rPr>
                <w:rFonts w:cs="Arial"/>
                <w:b/>
                <w:i/>
                <w:color w:val="000000"/>
              </w:rPr>
            </w:pPr>
            <w:r>
              <w:rPr>
                <w:rFonts w:cs="Arial"/>
                <w:b/>
                <w:i/>
                <w:color w:val="000000"/>
              </w:rPr>
              <w:t>2</w:t>
            </w:r>
            <w:r w:rsidRPr="003E62DB">
              <w:rPr>
                <w:rFonts w:cs="Arial"/>
                <w:b/>
                <w:i/>
                <w:color w:val="000000"/>
                <w:vertAlign w:val="superscript"/>
              </w:rPr>
              <w:t>nd</w:t>
            </w:r>
            <w:r w:rsidRPr="00604C40">
              <w:rPr>
                <w:rFonts w:cs="Arial"/>
                <w:b/>
                <w:i/>
                <w:color w:val="000000"/>
              </w:rPr>
              <w:t xml:space="preserve"> Semester Guiding Question:</w:t>
            </w:r>
          </w:p>
          <w:p w:rsidR="00516C52" w:rsidRDefault="00516C52" w:rsidP="00516C52">
            <w:pPr>
              <w:numPr>
                <w:ilvl w:val="0"/>
                <w:numId w:val="27"/>
              </w:numPr>
              <w:rPr>
                <w:rFonts w:cs="Arial"/>
                <w:color w:val="000000"/>
              </w:rPr>
            </w:pPr>
            <w:r w:rsidRPr="00604C40">
              <w:rPr>
                <w:rFonts w:cs="Arial"/>
                <w:color w:val="000000"/>
              </w:rPr>
              <w:t xml:space="preserve">What </w:t>
            </w:r>
            <w:r>
              <w:rPr>
                <w:rFonts w:cs="Arial"/>
                <w:color w:val="000000"/>
              </w:rPr>
              <w:t xml:space="preserve">is </w:t>
            </w:r>
            <w:r w:rsidRPr="00604C40">
              <w:rPr>
                <w:rFonts w:cs="Arial"/>
                <w:color w:val="000000"/>
              </w:rPr>
              <w:t>the</w:t>
            </w:r>
            <w:r>
              <w:rPr>
                <w:rFonts w:cs="Arial"/>
                <w:color w:val="000000"/>
              </w:rPr>
              <w:t xml:space="preserve"> nature of the</w:t>
            </w:r>
            <w:r w:rsidRPr="00604C40">
              <w:rPr>
                <w:rFonts w:cs="Arial"/>
                <w:color w:val="000000"/>
              </w:rPr>
              <w:t xml:space="preserve"> American Dream</w:t>
            </w:r>
            <w:r>
              <w:rPr>
                <w:rFonts w:cs="Arial"/>
                <w:color w:val="000000"/>
              </w:rPr>
              <w:t xml:space="preserve"> in contemporary American society, and what global/national/local issues threaten fulfillment of the Dream in the 21</w:t>
            </w:r>
            <w:r w:rsidRPr="003E62DB">
              <w:rPr>
                <w:rFonts w:cs="Arial"/>
                <w:color w:val="000000"/>
                <w:vertAlign w:val="superscript"/>
              </w:rPr>
              <w:t>st</w:t>
            </w:r>
            <w:r>
              <w:rPr>
                <w:rFonts w:cs="Arial"/>
                <w:color w:val="000000"/>
              </w:rPr>
              <w:t xml:space="preserve"> century?</w:t>
            </w:r>
          </w:p>
          <w:p w:rsidR="00516C52" w:rsidRPr="00DF1997" w:rsidRDefault="00516C52" w:rsidP="00516C52">
            <w:pPr>
              <w:rPr>
                <w:rFonts w:cs="Arial"/>
                <w:b/>
                <w:i/>
                <w:color w:val="000000"/>
              </w:rPr>
            </w:pPr>
            <w:r>
              <w:rPr>
                <w:rFonts w:cs="Arial"/>
                <w:b/>
                <w:i/>
                <w:color w:val="000000"/>
              </w:rPr>
              <w:t>Essential Questions:</w:t>
            </w:r>
          </w:p>
          <w:p w:rsidR="00516C52" w:rsidRPr="008D6614" w:rsidRDefault="00516C52" w:rsidP="00516C52">
            <w:pPr>
              <w:numPr>
                <w:ilvl w:val="0"/>
                <w:numId w:val="27"/>
              </w:numPr>
              <w:tabs>
                <w:tab w:val="clear" w:pos="720"/>
                <w:tab w:val="num" w:pos="421"/>
              </w:tabs>
              <w:ind w:left="421"/>
              <w:rPr>
                <w:rFonts w:cs="Arial"/>
                <w:b/>
                <w:i/>
                <w:color w:val="000000"/>
              </w:rPr>
            </w:pPr>
            <w:r>
              <w:rPr>
                <w:rFonts w:cs="Arial"/>
              </w:rPr>
              <w:t xml:space="preserve">For students’ understanding and study of literary periods: </w:t>
            </w:r>
          </w:p>
          <w:p w:rsidR="00516C52" w:rsidRPr="007A30ED" w:rsidRDefault="00516C52" w:rsidP="00516C52">
            <w:pPr>
              <w:numPr>
                <w:ilvl w:val="0"/>
                <w:numId w:val="28"/>
              </w:numPr>
              <w:tabs>
                <w:tab w:val="clear" w:pos="720"/>
                <w:tab w:val="num" w:pos="781"/>
              </w:tabs>
              <w:ind w:left="781"/>
              <w:rPr>
                <w:rFonts w:cs="Arial"/>
                <w:b/>
                <w:i/>
                <w:color w:val="000000"/>
              </w:rPr>
            </w:pPr>
            <w:r w:rsidRPr="008564F0">
              <w:rPr>
                <w:rFonts w:cs="Arial"/>
              </w:rPr>
              <w:t xml:space="preserve">How do writers of </w:t>
            </w:r>
            <w:r>
              <w:rPr>
                <w:rFonts w:cs="Arial"/>
              </w:rPr>
              <w:t>the Romantic, Realist, and Naturalist P</w:t>
            </w:r>
            <w:r w:rsidRPr="008564F0">
              <w:rPr>
                <w:rFonts w:cs="Arial"/>
              </w:rPr>
              <w:t>eriod</w:t>
            </w:r>
            <w:r>
              <w:rPr>
                <w:rFonts w:cs="Arial"/>
              </w:rPr>
              <w:t xml:space="preserve">s </w:t>
            </w:r>
            <w:r w:rsidRPr="008564F0">
              <w:rPr>
                <w:rFonts w:cs="Arial"/>
              </w:rPr>
              <w:t>employ literary elements (diction, imagery, figurative language) to achieve specific themes and meanings?</w:t>
            </w:r>
          </w:p>
          <w:p w:rsidR="00516C52" w:rsidRPr="008D6614" w:rsidRDefault="00516C52" w:rsidP="00516C52">
            <w:pPr>
              <w:numPr>
                <w:ilvl w:val="0"/>
                <w:numId w:val="28"/>
              </w:numPr>
              <w:tabs>
                <w:tab w:val="clear" w:pos="720"/>
                <w:tab w:val="num" w:pos="781"/>
              </w:tabs>
              <w:ind w:left="781"/>
              <w:rPr>
                <w:rFonts w:cs="Arial"/>
                <w:b/>
                <w:i/>
                <w:color w:val="000000"/>
              </w:rPr>
            </w:pPr>
            <w:r w:rsidRPr="008D6614">
              <w:rPr>
                <w:rFonts w:cs="Arial"/>
              </w:rPr>
              <w:t xml:space="preserve">How are authors of </w:t>
            </w:r>
            <w:r>
              <w:rPr>
                <w:rFonts w:cs="Arial"/>
              </w:rPr>
              <w:t>the Romantic, Realist, and Naturalist P</w:t>
            </w:r>
            <w:r w:rsidRPr="008564F0">
              <w:rPr>
                <w:rFonts w:cs="Arial"/>
              </w:rPr>
              <w:t>eriod</w:t>
            </w:r>
            <w:r>
              <w:rPr>
                <w:rFonts w:cs="Arial"/>
              </w:rPr>
              <w:t>s</w:t>
            </w:r>
            <w:r w:rsidRPr="008564F0">
              <w:rPr>
                <w:rFonts w:cs="Arial"/>
              </w:rPr>
              <w:t xml:space="preserve"> </w:t>
            </w:r>
            <w:r>
              <w:rPr>
                <w:rFonts w:cs="Arial"/>
              </w:rPr>
              <w:t xml:space="preserve">in American literature </w:t>
            </w:r>
            <w:r w:rsidRPr="008D6614">
              <w:rPr>
                <w:rFonts w:cs="Arial"/>
              </w:rPr>
              <w:t xml:space="preserve">influenced by their social, political, and cultural surroundings? </w:t>
            </w:r>
          </w:p>
          <w:p w:rsidR="00516C52" w:rsidRDefault="00516C52" w:rsidP="00516C52">
            <w:pPr>
              <w:numPr>
                <w:ilvl w:val="0"/>
                <w:numId w:val="28"/>
              </w:numPr>
              <w:tabs>
                <w:tab w:val="clear" w:pos="720"/>
                <w:tab w:val="num" w:pos="781"/>
              </w:tabs>
              <w:ind w:left="781"/>
              <w:rPr>
                <w:rFonts w:cs="Arial"/>
                <w:b/>
                <w:i/>
                <w:color w:val="000000"/>
              </w:rPr>
            </w:pPr>
            <w:r w:rsidRPr="008D6614">
              <w:rPr>
                <w:rFonts w:cs="Arial"/>
              </w:rPr>
              <w:t xml:space="preserve">How can reading works of literature </w:t>
            </w:r>
            <w:r>
              <w:rPr>
                <w:rFonts w:cs="Arial"/>
              </w:rPr>
              <w:t xml:space="preserve">from these periods </w:t>
            </w:r>
            <w:r w:rsidRPr="008D6614">
              <w:rPr>
                <w:rFonts w:cs="Arial"/>
              </w:rPr>
              <w:t>contribute to our understanding of our diverse nation?</w:t>
            </w:r>
          </w:p>
          <w:p w:rsidR="00516C52" w:rsidRPr="007A30ED" w:rsidRDefault="00516C52" w:rsidP="00516C52">
            <w:pPr>
              <w:numPr>
                <w:ilvl w:val="0"/>
                <w:numId w:val="28"/>
              </w:numPr>
              <w:tabs>
                <w:tab w:val="clear" w:pos="720"/>
                <w:tab w:val="num" w:pos="781"/>
              </w:tabs>
              <w:ind w:left="781"/>
              <w:rPr>
                <w:rFonts w:cs="Arial"/>
                <w:b/>
                <w:i/>
                <w:color w:val="000000"/>
              </w:rPr>
            </w:pPr>
            <w:r>
              <w:rPr>
                <w:rFonts w:cs="Arial"/>
              </w:rPr>
              <w:t>How do the</w:t>
            </w:r>
            <w:r w:rsidRPr="00D44C31">
              <w:rPr>
                <w:rFonts w:cs="Arial"/>
              </w:rPr>
              <w:t xml:space="preserve"> messages and themes</w:t>
            </w:r>
            <w:r>
              <w:rPr>
                <w:rFonts w:cs="Arial"/>
              </w:rPr>
              <w:t xml:space="preserve"> present in the literature from the Romantic, Realist, and Naturalist P</w:t>
            </w:r>
            <w:r w:rsidRPr="008564F0">
              <w:rPr>
                <w:rFonts w:cs="Arial"/>
              </w:rPr>
              <w:t>eriod</w:t>
            </w:r>
            <w:r>
              <w:rPr>
                <w:rFonts w:cs="Arial"/>
              </w:rPr>
              <w:t xml:space="preserve">s </w:t>
            </w:r>
            <w:r w:rsidRPr="00D44C31">
              <w:rPr>
                <w:rFonts w:cs="Arial"/>
              </w:rPr>
              <w:t>connect to the lens of the American Dream?</w:t>
            </w:r>
            <w:r>
              <w:rPr>
                <w:rFonts w:cs="Arial"/>
              </w:rPr>
              <w:t xml:space="preserve"> </w:t>
            </w:r>
            <w:r w:rsidRPr="008564F0">
              <w:rPr>
                <w:rFonts w:cs="Arial"/>
              </w:rPr>
              <w:t xml:space="preserve">How does the American Dream change during </w:t>
            </w:r>
            <w:r>
              <w:rPr>
                <w:rFonts w:cs="Arial"/>
              </w:rPr>
              <w:t>these</w:t>
            </w:r>
            <w:r w:rsidRPr="008564F0">
              <w:rPr>
                <w:rFonts w:cs="Arial"/>
              </w:rPr>
              <w:t xml:space="preserve"> period</w:t>
            </w:r>
            <w:r>
              <w:rPr>
                <w:rFonts w:cs="Arial"/>
              </w:rPr>
              <w:t>s</w:t>
            </w:r>
            <w:r w:rsidRPr="008564F0">
              <w:rPr>
                <w:rFonts w:cs="Arial"/>
              </w:rPr>
              <w:t>?</w:t>
            </w:r>
          </w:p>
          <w:p w:rsidR="00516C52" w:rsidRPr="002B74D1" w:rsidRDefault="00516C52" w:rsidP="00516C52">
            <w:pPr>
              <w:numPr>
                <w:ilvl w:val="0"/>
                <w:numId w:val="28"/>
              </w:numPr>
              <w:tabs>
                <w:tab w:val="clear" w:pos="720"/>
                <w:tab w:val="num" w:pos="781"/>
              </w:tabs>
              <w:ind w:left="781"/>
              <w:rPr>
                <w:rFonts w:cs="Arial"/>
                <w:b/>
                <w:i/>
                <w:color w:val="000000"/>
              </w:rPr>
            </w:pPr>
            <w:r>
              <w:rPr>
                <w:rFonts w:cs="Arial"/>
              </w:rPr>
              <w:t>How do the</w:t>
            </w:r>
            <w:r w:rsidRPr="00D44C31">
              <w:rPr>
                <w:rFonts w:cs="Arial"/>
              </w:rPr>
              <w:t xml:space="preserve"> messages and themes</w:t>
            </w:r>
            <w:r>
              <w:rPr>
                <w:rFonts w:cs="Arial"/>
              </w:rPr>
              <w:t xml:space="preserve"> present in the literature from the Romantic, Realist, and Naturalist P</w:t>
            </w:r>
            <w:r w:rsidRPr="008564F0">
              <w:rPr>
                <w:rFonts w:cs="Arial"/>
              </w:rPr>
              <w:t>eriod</w:t>
            </w:r>
            <w:r>
              <w:rPr>
                <w:rFonts w:cs="Arial"/>
              </w:rPr>
              <w:t>s</w:t>
            </w:r>
            <w:r w:rsidRPr="008564F0">
              <w:rPr>
                <w:rFonts w:cs="Arial"/>
              </w:rPr>
              <w:t xml:space="preserve"> </w:t>
            </w:r>
            <w:r w:rsidRPr="00D44C31">
              <w:rPr>
                <w:rFonts w:cs="Arial"/>
              </w:rPr>
              <w:t xml:space="preserve">connect </w:t>
            </w:r>
            <w:r>
              <w:rPr>
                <w:rFonts w:cs="Arial"/>
              </w:rPr>
              <w:t>to that of the American Dilemma?</w:t>
            </w:r>
          </w:p>
          <w:p w:rsidR="00516C52" w:rsidRPr="00B96906" w:rsidRDefault="00516C52" w:rsidP="00516C52">
            <w:pPr>
              <w:numPr>
                <w:ilvl w:val="0"/>
                <w:numId w:val="28"/>
              </w:numPr>
              <w:tabs>
                <w:tab w:val="clear" w:pos="720"/>
                <w:tab w:val="num" w:pos="781"/>
              </w:tabs>
              <w:ind w:left="781"/>
              <w:rPr>
                <w:rFonts w:cs="Arial"/>
                <w:b/>
                <w:i/>
                <w:color w:val="000000"/>
              </w:rPr>
            </w:pPr>
            <w:r w:rsidRPr="008D6614">
              <w:rPr>
                <w:rFonts w:cs="Arial"/>
              </w:rPr>
              <w:t xml:space="preserve">What themes found in the writings of </w:t>
            </w:r>
            <w:r>
              <w:rPr>
                <w:rFonts w:cs="Arial"/>
              </w:rPr>
              <w:t xml:space="preserve">from these periods </w:t>
            </w:r>
            <w:r w:rsidRPr="008D6614">
              <w:rPr>
                <w:rFonts w:cs="Arial"/>
              </w:rPr>
              <w:t>have their roots in earlier periods</w:t>
            </w:r>
            <w:r>
              <w:rPr>
                <w:rFonts w:cs="Arial"/>
              </w:rPr>
              <w:t xml:space="preserve"> and/or planted seeds for themes found in the writings of today</w:t>
            </w:r>
            <w:r w:rsidRPr="008D6614">
              <w:rPr>
                <w:rFonts w:cs="Arial"/>
              </w:rPr>
              <w:t>?</w:t>
            </w:r>
          </w:p>
          <w:p w:rsidR="00516C52" w:rsidRDefault="00516C52" w:rsidP="00516C52">
            <w:pPr>
              <w:numPr>
                <w:ilvl w:val="0"/>
                <w:numId w:val="27"/>
              </w:numPr>
              <w:tabs>
                <w:tab w:val="clear" w:pos="720"/>
                <w:tab w:val="num" w:pos="421"/>
              </w:tabs>
              <w:ind w:left="421"/>
              <w:rPr>
                <w:rFonts w:cs="Arial"/>
              </w:rPr>
            </w:pPr>
            <w:r w:rsidRPr="008D6614">
              <w:rPr>
                <w:rFonts w:cs="Arial"/>
                <w:color w:val="000000"/>
              </w:rPr>
              <w:t>What factors encourage or hinder an individual’s pursuit of the dream?</w:t>
            </w:r>
          </w:p>
          <w:p w:rsidR="00516C52" w:rsidRDefault="00516C52" w:rsidP="00516C52">
            <w:pPr>
              <w:numPr>
                <w:ilvl w:val="0"/>
                <w:numId w:val="27"/>
              </w:numPr>
              <w:tabs>
                <w:tab w:val="clear" w:pos="720"/>
                <w:tab w:val="num" w:pos="421"/>
              </w:tabs>
              <w:ind w:left="421"/>
              <w:rPr>
                <w:rFonts w:cs="Arial"/>
              </w:rPr>
            </w:pPr>
            <w:r w:rsidRPr="008D6614">
              <w:rPr>
                <w:rFonts w:cs="Arial"/>
              </w:rPr>
              <w:t>How does an author’s purpose influence form?</w:t>
            </w:r>
            <w:r>
              <w:rPr>
                <w:rFonts w:cs="Arial"/>
              </w:rPr>
              <w:t xml:space="preserve"> How does form/genre affect meaning?</w:t>
            </w:r>
          </w:p>
          <w:p w:rsidR="00516C52" w:rsidRPr="002F7B7C" w:rsidRDefault="00516C52" w:rsidP="00516C52">
            <w:pPr>
              <w:numPr>
                <w:ilvl w:val="0"/>
                <w:numId w:val="27"/>
              </w:numPr>
              <w:tabs>
                <w:tab w:val="clear" w:pos="720"/>
                <w:tab w:val="num" w:pos="421"/>
              </w:tabs>
              <w:ind w:left="421"/>
              <w:rPr>
                <w:rFonts w:cs="Arial"/>
              </w:rPr>
            </w:pPr>
            <w:r w:rsidRPr="00733F9A">
              <w:rPr>
                <w:rFonts w:cs="Arial"/>
              </w:rPr>
              <w:t>What techniques and strategies can</w:t>
            </w:r>
            <w:r w:rsidRPr="00604C40">
              <w:rPr>
                <w:rFonts w:cs="Arial"/>
              </w:rPr>
              <w:t xml:space="preserve"> writers employ to effectively communicate purpose and meaning</w:t>
            </w:r>
            <w:r>
              <w:rPr>
                <w:rFonts w:cs="Arial"/>
              </w:rPr>
              <w:t>?</w:t>
            </w:r>
          </w:p>
          <w:p w:rsidR="00516C52" w:rsidRDefault="00516C52" w:rsidP="00516C52">
            <w:pPr>
              <w:numPr>
                <w:ilvl w:val="0"/>
                <w:numId w:val="27"/>
              </w:numPr>
              <w:tabs>
                <w:tab w:val="clear" w:pos="720"/>
                <w:tab w:val="num" w:pos="421"/>
              </w:tabs>
              <w:ind w:left="421"/>
              <w:jc w:val="both"/>
              <w:rPr>
                <w:rFonts w:cs="Arial"/>
              </w:rPr>
            </w:pPr>
            <w:r w:rsidRPr="008564F0">
              <w:rPr>
                <w:rFonts w:cs="Arial"/>
              </w:rPr>
              <w:t xml:space="preserve">How do writers of short fiction enhance meaning through development of characters, </w:t>
            </w:r>
            <w:r w:rsidRPr="00E62AC4">
              <w:rPr>
                <w:rFonts w:cs="Arial"/>
              </w:rPr>
              <w:t>setting, foreshadowing, and symbols?</w:t>
            </w:r>
          </w:p>
          <w:p w:rsidR="00516C52" w:rsidRDefault="00516C52" w:rsidP="00516C52">
            <w:pPr>
              <w:numPr>
                <w:ilvl w:val="0"/>
                <w:numId w:val="27"/>
              </w:numPr>
              <w:tabs>
                <w:tab w:val="clear" w:pos="720"/>
                <w:tab w:val="num" w:pos="421"/>
              </w:tabs>
              <w:ind w:left="421"/>
              <w:jc w:val="both"/>
              <w:rPr>
                <w:rFonts w:cs="Arial"/>
              </w:rPr>
            </w:pPr>
            <w:r w:rsidRPr="00D44C31">
              <w:rPr>
                <w:rFonts w:cs="Arial"/>
              </w:rPr>
              <w:t xml:space="preserve">What reading strategies help us effectively derive meaning from works of </w:t>
            </w:r>
            <w:r>
              <w:rPr>
                <w:rFonts w:cs="Arial"/>
              </w:rPr>
              <w:t xml:space="preserve">literary </w:t>
            </w:r>
            <w:r w:rsidRPr="00D44C31">
              <w:rPr>
                <w:rFonts w:cs="Arial"/>
              </w:rPr>
              <w:t>nonfiction</w:t>
            </w:r>
            <w:r>
              <w:rPr>
                <w:rFonts w:cs="Arial"/>
              </w:rPr>
              <w:t>,</w:t>
            </w:r>
            <w:r w:rsidRPr="00D44C31">
              <w:rPr>
                <w:rFonts w:cs="Arial"/>
              </w:rPr>
              <w:t xml:space="preserve"> such as </w:t>
            </w:r>
            <w:r>
              <w:rPr>
                <w:rFonts w:cs="Arial"/>
              </w:rPr>
              <w:t>memoirs and</w:t>
            </w:r>
            <w:r w:rsidRPr="00D44C31">
              <w:rPr>
                <w:rFonts w:cs="Arial"/>
              </w:rPr>
              <w:t xml:space="preserve"> creative nonfiction?</w:t>
            </w:r>
          </w:p>
          <w:p w:rsidR="00516C52" w:rsidRDefault="003071CB" w:rsidP="00516C52">
            <w:pPr>
              <w:numPr>
                <w:ilvl w:val="0"/>
                <w:numId w:val="27"/>
              </w:numPr>
              <w:tabs>
                <w:tab w:val="clear" w:pos="720"/>
                <w:tab w:val="num" w:pos="421"/>
              </w:tabs>
              <w:ind w:left="421"/>
              <w:jc w:val="both"/>
              <w:rPr>
                <w:rFonts w:cs="Arial"/>
              </w:rPr>
            </w:pPr>
            <w:r>
              <w:rPr>
                <w:rFonts w:cs="Arial"/>
              </w:rPr>
              <w:t>How does a clear, distinctive</w:t>
            </w:r>
            <w:r w:rsidR="00516C52" w:rsidRPr="00B016EE">
              <w:rPr>
                <w:rFonts w:cs="Arial"/>
              </w:rPr>
              <w:t xml:space="preserve"> point of view help contribute to the effectiveness of </w:t>
            </w:r>
            <w:r w:rsidR="00516C52">
              <w:rPr>
                <w:rFonts w:cs="Arial"/>
              </w:rPr>
              <w:t>both fiction and nonfiction</w:t>
            </w:r>
            <w:r w:rsidR="00516C52" w:rsidRPr="00B016EE">
              <w:rPr>
                <w:rFonts w:cs="Arial"/>
              </w:rPr>
              <w:t xml:space="preserve"> writing?</w:t>
            </w:r>
          </w:p>
          <w:p w:rsidR="00516C52" w:rsidRDefault="00516C52" w:rsidP="00516C52">
            <w:pPr>
              <w:numPr>
                <w:ilvl w:val="0"/>
                <w:numId w:val="27"/>
              </w:numPr>
              <w:tabs>
                <w:tab w:val="clear" w:pos="720"/>
                <w:tab w:val="num" w:pos="421"/>
              </w:tabs>
              <w:ind w:left="421"/>
              <w:jc w:val="both"/>
              <w:rPr>
                <w:rFonts w:cs="Arial"/>
              </w:rPr>
            </w:pPr>
            <w:r w:rsidRPr="00733F9A">
              <w:rPr>
                <w:rFonts w:cs="Arial"/>
              </w:rPr>
              <w:t xml:space="preserve">How do </w:t>
            </w:r>
            <w:r>
              <w:rPr>
                <w:rFonts w:cs="Arial"/>
              </w:rPr>
              <w:t>autho</w:t>
            </w:r>
            <w:r w:rsidRPr="00733F9A">
              <w:rPr>
                <w:rFonts w:cs="Arial"/>
              </w:rPr>
              <w:t xml:space="preserve">rs </w:t>
            </w:r>
            <w:r>
              <w:rPr>
                <w:rFonts w:cs="Arial"/>
              </w:rPr>
              <w:t xml:space="preserve">of fiction and nonfiction writing effectively </w:t>
            </w:r>
            <w:r w:rsidRPr="00733F9A">
              <w:rPr>
                <w:rFonts w:cs="Arial"/>
              </w:rPr>
              <w:t>achieve closure?</w:t>
            </w:r>
          </w:p>
          <w:p w:rsidR="003071CB" w:rsidRPr="003071CB" w:rsidRDefault="003071CB" w:rsidP="003071CB">
            <w:pPr>
              <w:numPr>
                <w:ilvl w:val="0"/>
                <w:numId w:val="27"/>
              </w:numPr>
              <w:tabs>
                <w:tab w:val="clear" w:pos="720"/>
                <w:tab w:val="num" w:pos="421"/>
              </w:tabs>
              <w:ind w:left="421"/>
              <w:jc w:val="both"/>
              <w:rPr>
                <w:rFonts w:cs="Arial"/>
              </w:rPr>
            </w:pPr>
            <w:r w:rsidRPr="00604C40">
              <w:rPr>
                <w:rFonts w:cs="Arial"/>
              </w:rPr>
              <w:t xml:space="preserve">What determines the most effective organizational structure for a specific </w:t>
            </w:r>
            <w:r>
              <w:rPr>
                <w:rFonts w:cs="Arial"/>
              </w:rPr>
              <w:t>piece of writing?</w:t>
            </w:r>
          </w:p>
          <w:p w:rsidR="00516C52" w:rsidRPr="00E62AC4" w:rsidRDefault="00516C52" w:rsidP="00516C52">
            <w:pPr>
              <w:numPr>
                <w:ilvl w:val="0"/>
                <w:numId w:val="27"/>
              </w:numPr>
              <w:tabs>
                <w:tab w:val="clear" w:pos="720"/>
                <w:tab w:val="num" w:pos="421"/>
              </w:tabs>
              <w:ind w:left="421"/>
              <w:jc w:val="both"/>
              <w:rPr>
                <w:rFonts w:cs="Arial"/>
              </w:rPr>
            </w:pPr>
            <w:r>
              <w:rPr>
                <w:rFonts w:cs="Arial"/>
              </w:rPr>
              <w:t>How do</w:t>
            </w:r>
            <w:r w:rsidRPr="00604C40">
              <w:rPr>
                <w:rFonts w:cs="Arial"/>
              </w:rPr>
              <w:t xml:space="preserve"> sentence structure and dic</w:t>
            </w:r>
            <w:r>
              <w:rPr>
                <w:rFonts w:cs="Arial"/>
              </w:rPr>
              <w:t>tion affect meaning in a text?</w:t>
            </w:r>
          </w:p>
          <w:p w:rsidR="00516C52" w:rsidRDefault="003071CB" w:rsidP="00516C52">
            <w:pPr>
              <w:numPr>
                <w:ilvl w:val="0"/>
                <w:numId w:val="27"/>
              </w:numPr>
              <w:tabs>
                <w:tab w:val="clear" w:pos="720"/>
                <w:tab w:val="num" w:pos="421"/>
              </w:tabs>
              <w:ind w:left="421"/>
              <w:jc w:val="both"/>
              <w:rPr>
                <w:rFonts w:cs="Arial"/>
              </w:rPr>
            </w:pPr>
            <w:r>
              <w:rPr>
                <w:rFonts w:cs="Arial"/>
                <w:color w:val="000000"/>
              </w:rPr>
              <w:t>How can grammatical elements</w:t>
            </w:r>
            <w:r w:rsidR="00516C52" w:rsidRPr="00E62AC4">
              <w:rPr>
                <w:rFonts w:cs="Arial"/>
                <w:color w:val="000000"/>
              </w:rPr>
              <w:t xml:space="preserve"> and mechanics lend sophistication and </w:t>
            </w:r>
            <w:r>
              <w:rPr>
                <w:rFonts w:cs="Arial"/>
                <w:color w:val="000000"/>
              </w:rPr>
              <w:t>precision</w:t>
            </w:r>
            <w:r w:rsidR="00516C52" w:rsidRPr="00E62AC4">
              <w:rPr>
                <w:rFonts w:cs="Arial"/>
                <w:color w:val="000000"/>
              </w:rPr>
              <w:t xml:space="preserve"> to a piece of writing? </w:t>
            </w:r>
          </w:p>
          <w:p w:rsidR="00C6021B" w:rsidRPr="00516C52" w:rsidRDefault="00516C52" w:rsidP="00516C52">
            <w:pPr>
              <w:numPr>
                <w:ilvl w:val="0"/>
                <w:numId w:val="27"/>
              </w:numPr>
              <w:tabs>
                <w:tab w:val="clear" w:pos="720"/>
                <w:tab w:val="num" w:pos="421"/>
              </w:tabs>
              <w:ind w:left="421"/>
              <w:jc w:val="both"/>
              <w:rPr>
                <w:rFonts w:cs="Arial"/>
              </w:rPr>
            </w:pPr>
            <w:r w:rsidRPr="00516C52">
              <w:rPr>
                <w:rFonts w:cs="Arial"/>
              </w:rPr>
              <w:t>What is the difference between revision and editing, and how can writers do both effectively?</w:t>
            </w:r>
          </w:p>
        </w:tc>
      </w:tr>
      <w:tr w:rsidR="000E29F9" w:rsidRPr="00C6021B">
        <w:trPr>
          <w:cantSplit/>
          <w:trHeight w:val="1058"/>
        </w:trPr>
        <w:tc>
          <w:tcPr>
            <w:tcW w:w="1720" w:type="dxa"/>
            <w:shd w:val="clear" w:color="auto" w:fill="auto"/>
          </w:tcPr>
          <w:p w:rsidR="000E29F9" w:rsidRPr="00750E57" w:rsidRDefault="000E29F9" w:rsidP="001A6F86">
            <w:pPr>
              <w:rPr>
                <w:rFonts w:cs="Arial"/>
                <w:b/>
              </w:rPr>
            </w:pPr>
            <w:r w:rsidRPr="00750E57">
              <w:rPr>
                <w:rFonts w:cs="Arial"/>
                <w:b/>
              </w:rPr>
              <w:lastRenderedPageBreak/>
              <w:t>Core Components</w:t>
            </w:r>
          </w:p>
          <w:p w:rsidR="000E29F9" w:rsidRPr="00750E57" w:rsidRDefault="000E29F9" w:rsidP="001A6F86">
            <w:pPr>
              <w:rPr>
                <w:rFonts w:cs="Arial"/>
                <w:b/>
              </w:rPr>
            </w:pPr>
          </w:p>
        </w:tc>
        <w:tc>
          <w:tcPr>
            <w:tcW w:w="8510" w:type="dxa"/>
            <w:tcBorders>
              <w:bottom w:val="single" w:sz="4" w:space="0" w:color="auto"/>
            </w:tcBorders>
          </w:tcPr>
          <w:p w:rsidR="00750E57" w:rsidRPr="00750E57" w:rsidRDefault="00750E57" w:rsidP="00750E57">
            <w:pPr>
              <w:ind w:left="285" w:hanging="285"/>
              <w:rPr>
                <w:rFonts w:cs="Arial"/>
                <w:b/>
                <w:bCs/>
                <w:u w:val="single"/>
              </w:rPr>
            </w:pPr>
            <w:r w:rsidRPr="00750E57">
              <w:rPr>
                <w:rFonts w:cs="Arial"/>
                <w:b/>
                <w:bCs/>
                <w:u w:val="single"/>
              </w:rPr>
              <w:t>Specificity</w:t>
            </w:r>
          </w:p>
          <w:p w:rsidR="000B15A5" w:rsidRDefault="000B15A5" w:rsidP="000B15A5">
            <w:pPr>
              <w:rPr>
                <w:rFonts w:cs="Arial"/>
                <w:bCs/>
              </w:rPr>
            </w:pPr>
            <w:r>
              <w:rPr>
                <w:rFonts w:cs="Arial"/>
                <w:bCs/>
              </w:rPr>
              <w:t>Additional notes may be added here later regarding the specificity of the TEKS.</w:t>
            </w:r>
          </w:p>
          <w:p w:rsidR="00750E57" w:rsidRPr="00750E57" w:rsidRDefault="00750E57" w:rsidP="00750E57">
            <w:pPr>
              <w:rPr>
                <w:rFonts w:cs="Arial"/>
                <w:bCs/>
              </w:rPr>
            </w:pPr>
          </w:p>
          <w:p w:rsidR="00750E57" w:rsidRPr="00750E57" w:rsidRDefault="00750E57" w:rsidP="00750E57">
            <w:pPr>
              <w:rPr>
                <w:rFonts w:cs="Arial"/>
                <w:b/>
                <w:bCs/>
                <w:u w:val="single"/>
              </w:rPr>
            </w:pPr>
            <w:r w:rsidRPr="00750E57">
              <w:rPr>
                <w:rFonts w:cs="Arial"/>
                <w:b/>
                <w:bCs/>
                <w:u w:val="single"/>
              </w:rPr>
              <w:t>Teaching Notes</w:t>
            </w:r>
          </w:p>
          <w:p w:rsidR="00750E57" w:rsidRPr="00750E57" w:rsidRDefault="00750E57" w:rsidP="00750E57">
            <w:pPr>
              <w:rPr>
                <w:rFonts w:cs="Arial"/>
                <w:b/>
                <w:bCs/>
                <w:u w:val="single"/>
              </w:rPr>
            </w:pPr>
          </w:p>
          <w:p w:rsidR="00750E57" w:rsidRPr="00750E57" w:rsidRDefault="00750E57" w:rsidP="00750E57">
            <w:pPr>
              <w:tabs>
                <w:tab w:val="left" w:pos="4710"/>
              </w:tabs>
              <w:rPr>
                <w:rFonts w:cs="Arial"/>
                <w:b/>
                <w:bCs/>
              </w:rPr>
            </w:pPr>
            <w:r w:rsidRPr="00750E57">
              <w:rPr>
                <w:rFonts w:cs="Arial"/>
                <w:b/>
                <w:bCs/>
                <w:u w:val="single"/>
              </w:rPr>
              <w:t>Pacing Considerations</w:t>
            </w:r>
            <w:r w:rsidRPr="00750E57">
              <w:rPr>
                <w:rFonts w:cs="Arial"/>
                <w:b/>
                <w:bCs/>
              </w:rPr>
              <w:tab/>
            </w:r>
          </w:p>
          <w:p w:rsidR="00750E57" w:rsidRPr="00750E57" w:rsidRDefault="00750E57" w:rsidP="00750E57">
            <w:pPr>
              <w:rPr>
                <w:rFonts w:cs="Arial"/>
                <w:b/>
                <w:bCs/>
                <w:u w:val="single"/>
              </w:rPr>
            </w:pPr>
          </w:p>
          <w:p w:rsidR="00750E57" w:rsidRPr="00750E57" w:rsidRDefault="00750E57" w:rsidP="00750E57">
            <w:pPr>
              <w:rPr>
                <w:rFonts w:cs="Arial"/>
                <w:bCs/>
              </w:rPr>
            </w:pPr>
            <w:r w:rsidRPr="00750E57">
              <w:rPr>
                <w:rFonts w:cs="Arial"/>
                <w:b/>
                <w:bCs/>
                <w:u w:val="single"/>
              </w:rPr>
              <w:t>Vocabulary</w:t>
            </w:r>
          </w:p>
          <w:p w:rsidR="00750E57" w:rsidRPr="00750E57" w:rsidRDefault="00750E57" w:rsidP="00750E57">
            <w:pPr>
              <w:rPr>
                <w:rFonts w:cs="Arial"/>
              </w:rPr>
            </w:pPr>
            <w:r w:rsidRPr="00750E57">
              <w:rPr>
                <w:rFonts w:cs="Arial"/>
                <w:b/>
              </w:rPr>
              <w:t xml:space="preserve">TEA Glossary – </w:t>
            </w:r>
            <w:hyperlink r:id="rId7" w:history="1">
              <w:r w:rsidRPr="00750E57">
                <w:rPr>
                  <w:rStyle w:val="Hyperlink"/>
                  <w:rFonts w:cs="Arial"/>
                  <w:b/>
                </w:rPr>
                <w:t>English</w:t>
              </w:r>
            </w:hyperlink>
            <w:r w:rsidRPr="00750E57">
              <w:rPr>
                <w:rFonts w:cs="Arial"/>
                <w:b/>
              </w:rPr>
              <w:t xml:space="preserve"> / </w:t>
            </w:r>
            <w:hyperlink r:id="rId8" w:history="1">
              <w:r w:rsidRPr="00750E57">
                <w:rPr>
                  <w:rStyle w:val="Hyperlink"/>
                  <w:rFonts w:cs="Arial"/>
                  <w:b/>
                </w:rPr>
                <w:t>Spanish</w:t>
              </w:r>
            </w:hyperlink>
          </w:p>
          <w:p w:rsidR="00750E57" w:rsidRPr="00750E57" w:rsidRDefault="00750E57" w:rsidP="00750E57">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750E57" w:rsidRPr="00750E57" w:rsidTr="000D5B78">
              <w:tc>
                <w:tcPr>
                  <w:tcW w:w="4578" w:type="dxa"/>
                </w:tcPr>
                <w:p w:rsidR="00750E57" w:rsidRPr="00750E57" w:rsidRDefault="00750E57" w:rsidP="000D5B78">
                  <w:pPr>
                    <w:jc w:val="center"/>
                    <w:rPr>
                      <w:rFonts w:cs="Arial"/>
                      <w:b/>
                      <w:bCs/>
                    </w:rPr>
                  </w:pPr>
                  <w:r w:rsidRPr="00750E57">
                    <w:rPr>
                      <w:rFonts w:cs="Arial"/>
                      <w:b/>
                      <w:bCs/>
                    </w:rPr>
                    <w:t>A-M</w:t>
                  </w:r>
                </w:p>
              </w:tc>
              <w:tc>
                <w:tcPr>
                  <w:tcW w:w="3317" w:type="dxa"/>
                </w:tcPr>
                <w:p w:rsidR="00750E57" w:rsidRPr="00750E57" w:rsidRDefault="00750E57" w:rsidP="000D5B78">
                  <w:pPr>
                    <w:jc w:val="center"/>
                    <w:rPr>
                      <w:rFonts w:cs="Arial"/>
                      <w:b/>
                      <w:bCs/>
                    </w:rPr>
                  </w:pPr>
                  <w:r w:rsidRPr="00750E57">
                    <w:rPr>
                      <w:rFonts w:cs="Arial"/>
                      <w:b/>
                      <w:bCs/>
                    </w:rPr>
                    <w:t>N-Z</w:t>
                  </w:r>
                </w:p>
              </w:tc>
            </w:tr>
            <w:tr w:rsidR="00750E57" w:rsidRPr="00750E57" w:rsidTr="000D5B78">
              <w:tc>
                <w:tcPr>
                  <w:tcW w:w="4578" w:type="dxa"/>
                </w:tcPr>
                <w:p w:rsidR="00943CFA" w:rsidRDefault="00943CFA" w:rsidP="003F4B61">
                  <w:pPr>
                    <w:pStyle w:val="ListParagraph"/>
                    <w:numPr>
                      <w:ilvl w:val="0"/>
                      <w:numId w:val="34"/>
                    </w:numPr>
                    <w:rPr>
                      <w:rFonts w:cs="Arial"/>
                    </w:rPr>
                  </w:pPr>
                  <w:r>
                    <w:rPr>
                      <w:rFonts w:cs="Arial"/>
                    </w:rPr>
                    <w:t xml:space="preserve">Allusion </w:t>
                  </w:r>
                  <w:r w:rsidRPr="008A721A">
                    <w:rPr>
                      <w:rFonts w:cs="Arial"/>
                      <w:i/>
                    </w:rPr>
                    <w:t>(historical, mythological, &amp; biblical)</w:t>
                  </w:r>
                </w:p>
                <w:p w:rsidR="00943CFA" w:rsidRDefault="00943CFA" w:rsidP="003F4B61">
                  <w:pPr>
                    <w:pStyle w:val="ListParagraph"/>
                    <w:numPr>
                      <w:ilvl w:val="0"/>
                      <w:numId w:val="34"/>
                    </w:numPr>
                    <w:rPr>
                      <w:rFonts w:cs="Arial"/>
                    </w:rPr>
                  </w:pPr>
                  <w:r>
                    <w:rPr>
                      <w:rFonts w:cs="Arial"/>
                    </w:rPr>
                    <w:t>Analysis &amp; synthesis</w:t>
                  </w:r>
                </w:p>
                <w:p w:rsidR="003F4B61" w:rsidRDefault="003F4B61" w:rsidP="003F4B61">
                  <w:pPr>
                    <w:pStyle w:val="ListParagraph"/>
                    <w:numPr>
                      <w:ilvl w:val="0"/>
                      <w:numId w:val="34"/>
                    </w:numPr>
                    <w:rPr>
                      <w:rFonts w:cs="Arial"/>
                    </w:rPr>
                  </w:pPr>
                  <w:r>
                    <w:rPr>
                      <w:rFonts w:cs="Arial"/>
                    </w:rPr>
                    <w:t>Archetype</w:t>
                  </w:r>
                </w:p>
                <w:p w:rsidR="003F4B61" w:rsidRDefault="003F4B61" w:rsidP="003F4B61">
                  <w:pPr>
                    <w:pStyle w:val="ListParagraph"/>
                    <w:numPr>
                      <w:ilvl w:val="0"/>
                      <w:numId w:val="34"/>
                    </w:numPr>
                    <w:rPr>
                      <w:rFonts w:cs="Arial"/>
                    </w:rPr>
                  </w:pPr>
                  <w:r w:rsidRPr="003F4B61">
                    <w:rPr>
                      <w:rFonts w:cs="Arial"/>
                    </w:rPr>
                    <w:t>Audience</w:t>
                  </w:r>
                </w:p>
                <w:p w:rsidR="003F4B61" w:rsidRDefault="003F4B61" w:rsidP="003F4B61">
                  <w:pPr>
                    <w:pStyle w:val="ListParagraph"/>
                    <w:numPr>
                      <w:ilvl w:val="0"/>
                      <w:numId w:val="34"/>
                    </w:numPr>
                    <w:rPr>
                      <w:rFonts w:cs="Arial"/>
                    </w:rPr>
                  </w:pPr>
                  <w:r w:rsidRPr="005262F3">
                    <w:rPr>
                      <w:rFonts w:cs="Arial"/>
                    </w:rPr>
                    <w:t>Characterization</w:t>
                  </w:r>
                  <w:r>
                    <w:rPr>
                      <w:rFonts w:cs="Arial"/>
                    </w:rPr>
                    <w:t>, methods of</w:t>
                  </w:r>
                </w:p>
                <w:p w:rsidR="00943CFA" w:rsidRDefault="003F4B61" w:rsidP="00943CFA">
                  <w:pPr>
                    <w:pStyle w:val="ListParagraph"/>
                    <w:numPr>
                      <w:ilvl w:val="0"/>
                      <w:numId w:val="34"/>
                    </w:numPr>
                    <w:rPr>
                      <w:rFonts w:cs="Arial"/>
                    </w:rPr>
                  </w:pPr>
                  <w:r w:rsidRPr="003F4B61">
                    <w:rPr>
                      <w:rFonts w:cs="Arial"/>
                    </w:rPr>
                    <w:t>Detail</w:t>
                  </w:r>
                </w:p>
                <w:p w:rsidR="00943CFA" w:rsidRPr="00943CFA" w:rsidRDefault="00943CFA" w:rsidP="00943CFA">
                  <w:pPr>
                    <w:pStyle w:val="ListParagraph"/>
                    <w:numPr>
                      <w:ilvl w:val="0"/>
                      <w:numId w:val="34"/>
                    </w:numPr>
                    <w:rPr>
                      <w:rFonts w:cs="Arial"/>
                    </w:rPr>
                  </w:pPr>
                  <w:r w:rsidRPr="00943CFA">
                    <w:rPr>
                      <w:rFonts w:cs="Arial"/>
                    </w:rPr>
                    <w:t>Evidence</w:t>
                  </w:r>
                </w:p>
                <w:p w:rsidR="003F4B61" w:rsidRDefault="003F4B61" w:rsidP="003F4B61">
                  <w:pPr>
                    <w:pStyle w:val="ListParagraph"/>
                    <w:numPr>
                      <w:ilvl w:val="0"/>
                      <w:numId w:val="34"/>
                    </w:numPr>
                    <w:rPr>
                      <w:rFonts w:cs="Arial"/>
                    </w:rPr>
                  </w:pPr>
                  <w:r>
                    <w:rPr>
                      <w:rFonts w:cs="Arial"/>
                    </w:rPr>
                    <w:t>Genre</w:t>
                  </w:r>
                </w:p>
                <w:p w:rsidR="00943CFA" w:rsidRDefault="003F4B61" w:rsidP="00943CFA">
                  <w:pPr>
                    <w:pStyle w:val="ListParagraph"/>
                    <w:numPr>
                      <w:ilvl w:val="0"/>
                      <w:numId w:val="34"/>
                    </w:numPr>
                    <w:rPr>
                      <w:rFonts w:cs="Arial"/>
                    </w:rPr>
                  </w:pPr>
                  <w:r w:rsidRPr="003F4B61">
                    <w:rPr>
                      <w:rFonts w:cs="Arial"/>
                    </w:rPr>
                    <w:t>Imagery and figurative language</w:t>
                  </w:r>
                </w:p>
                <w:p w:rsidR="00943CFA" w:rsidRDefault="00943CFA" w:rsidP="00943CFA">
                  <w:pPr>
                    <w:pStyle w:val="ListParagraph"/>
                    <w:numPr>
                      <w:ilvl w:val="0"/>
                      <w:numId w:val="34"/>
                    </w:numPr>
                    <w:rPr>
                      <w:rFonts w:cs="Arial"/>
                    </w:rPr>
                  </w:pPr>
                  <w:r w:rsidRPr="005262F3">
                    <w:rPr>
                      <w:rFonts w:cs="Arial"/>
                    </w:rPr>
                    <w:t>Irony</w:t>
                  </w:r>
                </w:p>
                <w:p w:rsidR="00943CFA" w:rsidRDefault="00943CFA" w:rsidP="00943CFA">
                  <w:pPr>
                    <w:pStyle w:val="ListParagraph"/>
                    <w:numPr>
                      <w:ilvl w:val="0"/>
                      <w:numId w:val="34"/>
                    </w:numPr>
                    <w:rPr>
                      <w:rFonts w:cs="Arial"/>
                    </w:rPr>
                  </w:pPr>
                  <w:r>
                    <w:rPr>
                      <w:rFonts w:cs="Arial"/>
                    </w:rPr>
                    <w:t>MLA format</w:t>
                  </w:r>
                </w:p>
                <w:p w:rsidR="00943CFA" w:rsidRDefault="00943CFA" w:rsidP="00943CFA">
                  <w:pPr>
                    <w:pStyle w:val="ListParagraph"/>
                    <w:numPr>
                      <w:ilvl w:val="1"/>
                      <w:numId w:val="34"/>
                    </w:numPr>
                    <w:rPr>
                      <w:rFonts w:cs="Arial"/>
                    </w:rPr>
                  </w:pPr>
                  <w:r>
                    <w:rPr>
                      <w:rFonts w:cs="Arial"/>
                    </w:rPr>
                    <w:t>Parenthetical</w:t>
                  </w:r>
                  <w:r w:rsidRPr="00BF3C6D">
                    <w:rPr>
                      <w:rFonts w:cs="Arial"/>
                    </w:rPr>
                    <w:t xml:space="preserve"> documentation</w:t>
                  </w:r>
                </w:p>
                <w:p w:rsidR="00943CFA" w:rsidRPr="00943CFA" w:rsidRDefault="00943CFA" w:rsidP="00943CFA">
                  <w:pPr>
                    <w:pStyle w:val="ListParagraph"/>
                    <w:numPr>
                      <w:ilvl w:val="0"/>
                      <w:numId w:val="34"/>
                    </w:numPr>
                    <w:rPr>
                      <w:rFonts w:cs="Arial"/>
                    </w:rPr>
                  </w:pPr>
                  <w:r w:rsidRPr="00943CFA">
                    <w:rPr>
                      <w:rFonts w:cs="Arial"/>
                    </w:rPr>
                    <w:t>Metaphor</w:t>
                  </w:r>
                </w:p>
                <w:p w:rsidR="00943CFA" w:rsidRPr="00943CFA" w:rsidRDefault="00943CFA" w:rsidP="00943CFA">
                  <w:pPr>
                    <w:pStyle w:val="ListParagraph"/>
                    <w:numPr>
                      <w:ilvl w:val="0"/>
                      <w:numId w:val="26"/>
                    </w:numPr>
                    <w:rPr>
                      <w:rFonts w:cs="Arial"/>
                      <w:bCs/>
                    </w:rPr>
                  </w:pPr>
                  <w:r w:rsidRPr="00943CFA">
                    <w:rPr>
                      <w:rFonts w:cs="Arial"/>
                      <w:bCs/>
                    </w:rPr>
                    <w:t>Mood</w:t>
                  </w:r>
                </w:p>
                <w:p w:rsidR="00943CFA" w:rsidRPr="00943CFA" w:rsidRDefault="003F4B61" w:rsidP="00943CFA">
                  <w:pPr>
                    <w:pStyle w:val="ListParagraph"/>
                    <w:numPr>
                      <w:ilvl w:val="0"/>
                      <w:numId w:val="26"/>
                    </w:numPr>
                    <w:rPr>
                      <w:rFonts w:cs="Arial"/>
                      <w:b/>
                      <w:bCs/>
                    </w:rPr>
                  </w:pPr>
                  <w:r>
                    <w:rPr>
                      <w:rFonts w:cs="Arial"/>
                    </w:rPr>
                    <w:t>Moti</w:t>
                  </w:r>
                  <w:r w:rsidR="00943CFA">
                    <w:rPr>
                      <w:rFonts w:cs="Arial"/>
                    </w:rPr>
                    <w:t>f</w:t>
                  </w:r>
                </w:p>
              </w:tc>
              <w:tc>
                <w:tcPr>
                  <w:tcW w:w="3317" w:type="dxa"/>
                </w:tcPr>
                <w:p w:rsidR="003F4B61" w:rsidRPr="003F4B61" w:rsidRDefault="003F4B61" w:rsidP="003F4B61">
                  <w:pPr>
                    <w:pStyle w:val="ListParagraph"/>
                    <w:numPr>
                      <w:ilvl w:val="0"/>
                      <w:numId w:val="26"/>
                    </w:numPr>
                    <w:rPr>
                      <w:rFonts w:cs="Arial"/>
                      <w:b/>
                      <w:bCs/>
                    </w:rPr>
                  </w:pPr>
                  <w:r>
                    <w:rPr>
                      <w:rFonts w:cs="Arial"/>
                    </w:rPr>
                    <w:t>Naturalism</w:t>
                  </w:r>
                </w:p>
                <w:p w:rsidR="003F4B61" w:rsidRPr="003F4B61" w:rsidRDefault="003F4B61" w:rsidP="003F4B61">
                  <w:pPr>
                    <w:pStyle w:val="ListParagraph"/>
                    <w:numPr>
                      <w:ilvl w:val="0"/>
                      <w:numId w:val="26"/>
                    </w:numPr>
                    <w:rPr>
                      <w:rFonts w:cs="Arial"/>
                      <w:b/>
                      <w:bCs/>
                    </w:rPr>
                  </w:pPr>
                  <w:r w:rsidRPr="003F4B61">
                    <w:rPr>
                      <w:rFonts w:cs="Arial"/>
                    </w:rPr>
                    <w:t>Objectivity v. subjectivity</w:t>
                  </w:r>
                </w:p>
                <w:p w:rsidR="003F4B61" w:rsidRPr="003F4B61" w:rsidRDefault="003F4B61" w:rsidP="003F4B61">
                  <w:pPr>
                    <w:pStyle w:val="ListParagraph"/>
                    <w:numPr>
                      <w:ilvl w:val="0"/>
                      <w:numId w:val="26"/>
                    </w:numPr>
                    <w:rPr>
                      <w:rFonts w:cs="Arial"/>
                      <w:b/>
                      <w:bCs/>
                    </w:rPr>
                  </w:pPr>
                  <w:r w:rsidRPr="003F4B61">
                    <w:rPr>
                      <w:rFonts w:cs="Arial"/>
                    </w:rPr>
                    <w:t>Plot structure</w:t>
                  </w:r>
                </w:p>
                <w:p w:rsidR="003F4B61" w:rsidRPr="003F4B61" w:rsidRDefault="003F4B61" w:rsidP="003F4B61">
                  <w:pPr>
                    <w:pStyle w:val="ListParagraph"/>
                    <w:numPr>
                      <w:ilvl w:val="0"/>
                      <w:numId w:val="26"/>
                    </w:numPr>
                    <w:rPr>
                      <w:rFonts w:cs="Arial"/>
                      <w:b/>
                      <w:bCs/>
                    </w:rPr>
                  </w:pPr>
                  <w:r w:rsidRPr="003F4B61">
                    <w:rPr>
                      <w:rFonts w:cs="Arial"/>
                    </w:rPr>
                    <w:t>Point of View</w:t>
                  </w:r>
                </w:p>
                <w:p w:rsidR="003F4B61" w:rsidRPr="003F4B61" w:rsidRDefault="003F4B61" w:rsidP="003F4B61">
                  <w:pPr>
                    <w:pStyle w:val="ListParagraph"/>
                    <w:numPr>
                      <w:ilvl w:val="0"/>
                      <w:numId w:val="26"/>
                    </w:numPr>
                    <w:rPr>
                      <w:rFonts w:cs="Arial"/>
                      <w:b/>
                      <w:bCs/>
                    </w:rPr>
                  </w:pPr>
                  <w:r>
                    <w:rPr>
                      <w:rFonts w:cs="Arial"/>
                    </w:rPr>
                    <w:t>Purpose</w:t>
                  </w:r>
                </w:p>
                <w:p w:rsidR="003F4B61" w:rsidRPr="003F4B61" w:rsidRDefault="003F4B61" w:rsidP="003F4B61">
                  <w:pPr>
                    <w:pStyle w:val="ListParagraph"/>
                    <w:numPr>
                      <w:ilvl w:val="0"/>
                      <w:numId w:val="26"/>
                    </w:numPr>
                    <w:rPr>
                      <w:rFonts w:cs="Arial"/>
                      <w:b/>
                      <w:bCs/>
                    </w:rPr>
                  </w:pPr>
                  <w:r w:rsidRPr="003F4B61">
                    <w:rPr>
                      <w:rFonts w:cs="Arial"/>
                    </w:rPr>
                    <w:t>Realism</w:t>
                  </w:r>
                </w:p>
                <w:p w:rsidR="003F4B61" w:rsidRPr="003F4B61" w:rsidRDefault="003F4B61" w:rsidP="003F4B61">
                  <w:pPr>
                    <w:pStyle w:val="ListParagraph"/>
                    <w:numPr>
                      <w:ilvl w:val="0"/>
                      <w:numId w:val="26"/>
                    </w:numPr>
                    <w:rPr>
                      <w:rFonts w:cs="Arial"/>
                      <w:b/>
                      <w:bCs/>
                    </w:rPr>
                  </w:pPr>
                  <w:r w:rsidRPr="003F4B61">
                    <w:rPr>
                      <w:rFonts w:cs="Arial"/>
                    </w:rPr>
                    <w:t>Romanticism</w:t>
                  </w:r>
                </w:p>
                <w:p w:rsidR="003F4B61" w:rsidRPr="003F4B61" w:rsidRDefault="003F4B61" w:rsidP="003F4B61">
                  <w:pPr>
                    <w:pStyle w:val="ListParagraph"/>
                    <w:numPr>
                      <w:ilvl w:val="0"/>
                      <w:numId w:val="26"/>
                    </w:numPr>
                    <w:rPr>
                      <w:rFonts w:cs="Arial"/>
                      <w:b/>
                      <w:bCs/>
                    </w:rPr>
                  </w:pPr>
                  <w:r w:rsidRPr="003F4B61">
                    <w:rPr>
                      <w:rFonts w:cs="Arial"/>
                    </w:rPr>
                    <w:t>Setting</w:t>
                  </w:r>
                </w:p>
                <w:p w:rsidR="00943CFA" w:rsidRPr="00943CFA" w:rsidRDefault="00943CFA" w:rsidP="003F4B61">
                  <w:pPr>
                    <w:pStyle w:val="ListParagraph"/>
                    <w:numPr>
                      <w:ilvl w:val="0"/>
                      <w:numId w:val="26"/>
                    </w:numPr>
                    <w:rPr>
                      <w:rFonts w:cs="Arial"/>
                      <w:b/>
                      <w:bCs/>
                    </w:rPr>
                  </w:pPr>
                  <w:r>
                    <w:rPr>
                      <w:rFonts w:cs="Arial"/>
                    </w:rPr>
                    <w:t xml:space="preserve">6+1 Traits vocabulary </w:t>
                  </w:r>
                  <w:r>
                    <w:rPr>
                      <w:rFonts w:cs="Arial"/>
                      <w:i/>
                    </w:rPr>
                    <w:t>(see English III, IT 1</w:t>
                  </w:r>
                  <w:r w:rsidRPr="008A3D3C">
                    <w:rPr>
                      <w:rFonts w:cs="Arial"/>
                      <w:i/>
                    </w:rPr>
                    <w:t>)</w:t>
                  </w:r>
                </w:p>
                <w:p w:rsidR="00750E57" w:rsidRPr="00943CFA" w:rsidRDefault="003F4B61" w:rsidP="003F4B61">
                  <w:pPr>
                    <w:pStyle w:val="ListParagraph"/>
                    <w:numPr>
                      <w:ilvl w:val="0"/>
                      <w:numId w:val="26"/>
                    </w:numPr>
                    <w:rPr>
                      <w:rFonts w:cs="Arial"/>
                      <w:b/>
                      <w:bCs/>
                    </w:rPr>
                  </w:pPr>
                  <w:r w:rsidRPr="003F4B61">
                    <w:rPr>
                      <w:rFonts w:cs="Arial"/>
                    </w:rPr>
                    <w:t>Symbol</w:t>
                  </w:r>
                </w:p>
                <w:p w:rsidR="00943CFA" w:rsidRPr="00943CFA" w:rsidRDefault="00943CFA" w:rsidP="00943CFA">
                  <w:pPr>
                    <w:pStyle w:val="ListParagraph"/>
                    <w:numPr>
                      <w:ilvl w:val="0"/>
                      <w:numId w:val="26"/>
                    </w:numPr>
                    <w:rPr>
                      <w:rFonts w:cs="Arial"/>
                      <w:b/>
                      <w:bCs/>
                    </w:rPr>
                  </w:pPr>
                  <w:r>
                    <w:rPr>
                      <w:rFonts w:cs="Arial"/>
                    </w:rPr>
                    <w:t>Theme (concept v. statement)</w:t>
                  </w:r>
                </w:p>
                <w:p w:rsidR="00943CFA" w:rsidRPr="00943CFA" w:rsidRDefault="00943CFA" w:rsidP="00943CFA">
                  <w:pPr>
                    <w:pStyle w:val="ListParagraph"/>
                    <w:numPr>
                      <w:ilvl w:val="0"/>
                      <w:numId w:val="26"/>
                    </w:numPr>
                    <w:rPr>
                      <w:rFonts w:cs="Arial"/>
                      <w:bCs/>
                    </w:rPr>
                  </w:pPr>
                  <w:r w:rsidRPr="00943CFA">
                    <w:rPr>
                      <w:rFonts w:cs="Arial"/>
                      <w:bCs/>
                    </w:rPr>
                    <w:t>Thesis</w:t>
                  </w:r>
                </w:p>
                <w:p w:rsidR="00943CFA" w:rsidRPr="00943CFA" w:rsidRDefault="00943CFA" w:rsidP="00943CFA">
                  <w:pPr>
                    <w:pStyle w:val="ListParagraph"/>
                    <w:numPr>
                      <w:ilvl w:val="0"/>
                      <w:numId w:val="26"/>
                    </w:numPr>
                    <w:rPr>
                      <w:rFonts w:cs="Arial"/>
                      <w:b/>
                      <w:bCs/>
                    </w:rPr>
                  </w:pPr>
                  <w:r w:rsidRPr="00943CFA">
                    <w:rPr>
                      <w:rFonts w:cs="Arial"/>
                    </w:rPr>
                    <w:t>Tone</w:t>
                  </w:r>
                </w:p>
                <w:p w:rsidR="00943CFA" w:rsidRPr="00943CFA" w:rsidRDefault="00943CFA" w:rsidP="00943CFA">
                  <w:pPr>
                    <w:pStyle w:val="ListParagraph"/>
                    <w:numPr>
                      <w:ilvl w:val="0"/>
                      <w:numId w:val="26"/>
                    </w:numPr>
                    <w:rPr>
                      <w:rFonts w:cs="Arial"/>
                      <w:b/>
                      <w:bCs/>
                    </w:rPr>
                  </w:pPr>
                  <w:r w:rsidRPr="00943CFA">
                    <w:rPr>
                      <w:rFonts w:cs="Arial"/>
                    </w:rPr>
                    <w:t xml:space="preserve">Writing process vocabulary </w:t>
                  </w:r>
                  <w:r w:rsidRPr="00943CFA">
                    <w:rPr>
                      <w:rFonts w:cs="Arial"/>
                      <w:i/>
                    </w:rPr>
                    <w:t>(see 11.1a)</w:t>
                  </w:r>
                </w:p>
              </w:tc>
            </w:tr>
          </w:tbl>
          <w:p w:rsidR="008B7920" w:rsidRPr="00750E57" w:rsidRDefault="008B7920" w:rsidP="005D1F70">
            <w:pPr>
              <w:rPr>
                <w:rFonts w:cs="Arial"/>
                <w:color w:val="FF0000"/>
              </w:rPr>
            </w:pPr>
          </w:p>
        </w:tc>
      </w:tr>
      <w:tr w:rsidR="009975F9" w:rsidRPr="00C6021B">
        <w:trPr>
          <w:cantSplit/>
          <w:trHeight w:val="217"/>
        </w:trPr>
        <w:tc>
          <w:tcPr>
            <w:tcW w:w="1720" w:type="dxa"/>
          </w:tcPr>
          <w:p w:rsidR="009975F9" w:rsidRPr="00750E57" w:rsidRDefault="009975F9" w:rsidP="00604961">
            <w:pPr>
              <w:rPr>
                <w:rFonts w:cs="Arial"/>
                <w:b/>
              </w:rPr>
            </w:pPr>
            <w:r w:rsidRPr="00750E57">
              <w:rPr>
                <w:rFonts w:cs="Arial"/>
                <w:b/>
              </w:rPr>
              <w:t>Curricular Connections (within, between, and among disciplines)</w:t>
            </w:r>
          </w:p>
        </w:tc>
        <w:tc>
          <w:tcPr>
            <w:tcW w:w="8510" w:type="dxa"/>
            <w:vAlign w:val="center"/>
          </w:tcPr>
          <w:p w:rsidR="00C316F4" w:rsidRPr="00750E57" w:rsidRDefault="00C316F4" w:rsidP="005D741D">
            <w:pPr>
              <w:rPr>
                <w:rStyle w:val="Hyperlink"/>
                <w:rFonts w:cs="Arial"/>
              </w:rPr>
            </w:pPr>
            <w:r w:rsidRPr="00750E57">
              <w:rPr>
                <w:rFonts w:cs="Arial"/>
              </w:rPr>
              <w:t xml:space="preserve">All of the TEKS that are reviewed in this unit have already been taught in elementary school. </w:t>
            </w:r>
            <w:r w:rsidR="000F160D" w:rsidRPr="00750E57">
              <w:rPr>
                <w:rFonts w:cs="Arial"/>
                <w:highlight w:val="yellow"/>
              </w:rPr>
              <w:fldChar w:fldCharType="begin"/>
            </w:r>
            <w:r w:rsidR="00B47DDE" w:rsidRPr="00750E57">
              <w:rPr>
                <w:rFonts w:cs="Arial"/>
                <w:highlight w:val="yellow"/>
              </w:rPr>
              <w:instrText xml:space="preserve"> HYPERLINK "https://www.englishspanishteks.net/files/standards/TEKS/ELAR_TEKS_K-12.pdf" </w:instrText>
            </w:r>
            <w:r w:rsidR="000F160D" w:rsidRPr="00750E57">
              <w:rPr>
                <w:rFonts w:cs="Arial"/>
                <w:highlight w:val="yellow"/>
              </w:rPr>
              <w:fldChar w:fldCharType="separate"/>
            </w:r>
          </w:p>
          <w:p w:rsidR="00B47DDE" w:rsidRPr="00750E57" w:rsidRDefault="00B47DDE" w:rsidP="005D741D">
            <w:pPr>
              <w:rPr>
                <w:rFonts w:cs="Arial"/>
              </w:rPr>
            </w:pPr>
            <w:r w:rsidRPr="00750E57">
              <w:rPr>
                <w:rStyle w:val="Hyperlink"/>
                <w:rFonts w:cs="Arial"/>
              </w:rPr>
              <w:t>ELAR/TEKS Vertical Alignment K-12</w:t>
            </w:r>
            <w:r w:rsidR="000F160D" w:rsidRPr="00750E57">
              <w:rPr>
                <w:rFonts w:cs="Arial"/>
                <w:highlight w:val="yellow"/>
              </w:rPr>
              <w:fldChar w:fldCharType="end"/>
            </w:r>
          </w:p>
          <w:p w:rsidR="00891BB9" w:rsidRDefault="00891BB9" w:rsidP="00891BB9">
            <w:pPr>
              <w:rPr>
                <w:rFonts w:cs="Arial"/>
              </w:rPr>
            </w:pPr>
          </w:p>
          <w:p w:rsidR="009975F9" w:rsidRPr="00891BB9" w:rsidRDefault="00891BB9" w:rsidP="005D741D">
            <w:pPr>
              <w:numPr>
                <w:ilvl w:val="0"/>
                <w:numId w:val="31"/>
              </w:numPr>
              <w:tabs>
                <w:tab w:val="clear" w:pos="720"/>
                <w:tab w:val="num" w:pos="241"/>
              </w:tabs>
              <w:ind w:left="241" w:hanging="241"/>
              <w:rPr>
                <w:rFonts w:cs="Arial"/>
              </w:rPr>
            </w:pPr>
            <w:r>
              <w:rPr>
                <w:rFonts w:cs="Arial"/>
              </w:rPr>
              <w:t>Social Studies: period specific or historical information of necessity to students’ understanding of the piece(s) vital to the unit concepts—in this case, the movements of Romanticism, Realism, and Naturalism.</w:t>
            </w:r>
          </w:p>
        </w:tc>
      </w:tr>
      <w:tr w:rsidR="001A6DC5" w:rsidRPr="00C6021B">
        <w:trPr>
          <w:cantSplit/>
          <w:trHeight w:val="217"/>
        </w:trPr>
        <w:tc>
          <w:tcPr>
            <w:tcW w:w="1720" w:type="dxa"/>
          </w:tcPr>
          <w:p w:rsidR="001A6DC5" w:rsidRPr="00750E57" w:rsidRDefault="00C836D6" w:rsidP="00DF1EA3">
            <w:pPr>
              <w:rPr>
                <w:rFonts w:cs="Arial"/>
                <w:b/>
              </w:rPr>
            </w:pPr>
            <w:r w:rsidRPr="00750E57">
              <w:rPr>
                <w:rFonts w:cs="Arial"/>
                <w:b/>
              </w:rPr>
              <w:t>Required Lessons</w:t>
            </w:r>
          </w:p>
        </w:tc>
        <w:tc>
          <w:tcPr>
            <w:tcW w:w="8510" w:type="dxa"/>
          </w:tcPr>
          <w:p w:rsidR="001A6DC5" w:rsidRPr="00750E57" w:rsidRDefault="001A6DC5" w:rsidP="002106E7">
            <w:pPr>
              <w:pStyle w:val="ListParagraph"/>
              <w:spacing w:line="276" w:lineRule="auto"/>
              <w:ind w:left="0"/>
              <w:rPr>
                <w:rFonts w:cs="Arial"/>
              </w:rPr>
            </w:pPr>
          </w:p>
        </w:tc>
      </w:tr>
      <w:tr w:rsidR="00467538" w:rsidRPr="00C6021B">
        <w:trPr>
          <w:cantSplit/>
          <w:trHeight w:val="217"/>
        </w:trPr>
        <w:tc>
          <w:tcPr>
            <w:tcW w:w="1720" w:type="dxa"/>
          </w:tcPr>
          <w:p w:rsidR="00467538" w:rsidRPr="00750E57" w:rsidRDefault="00467538" w:rsidP="00DF1EA3">
            <w:pPr>
              <w:rPr>
                <w:rFonts w:cs="Arial"/>
                <w:b/>
              </w:rPr>
            </w:pPr>
            <w:r w:rsidRPr="00750E57">
              <w:rPr>
                <w:rFonts w:cs="Arial"/>
                <w:b/>
              </w:rPr>
              <w:lastRenderedPageBreak/>
              <w:t>Recommended Lessons</w:t>
            </w:r>
            <w:r w:rsidR="00A96C11" w:rsidRPr="00750E57">
              <w:rPr>
                <w:rFonts w:cs="Arial"/>
                <w:b/>
              </w:rPr>
              <w:t xml:space="preserve"> </w:t>
            </w:r>
            <w:r w:rsidR="002E0850" w:rsidRPr="00750E57">
              <w:rPr>
                <w:rFonts w:cs="Arial"/>
                <w:b/>
              </w:rPr>
              <w:t>and Learning Experiences</w:t>
            </w:r>
          </w:p>
        </w:tc>
        <w:tc>
          <w:tcPr>
            <w:tcW w:w="8510" w:type="dxa"/>
          </w:tcPr>
          <w:p w:rsidR="00750E57" w:rsidRPr="00750E57" w:rsidRDefault="00750E57" w:rsidP="00750E57">
            <w:pPr>
              <w:rPr>
                <w:rFonts w:cs="Arial"/>
              </w:rPr>
            </w:pPr>
            <w:r w:rsidRPr="00750E57">
              <w:rPr>
                <w:rFonts w:cs="Arial"/>
                <w:b/>
                <w:bCs/>
                <w:u w:val="single"/>
              </w:rPr>
              <w:t>Suggested Lessons and Resources from the Textbook</w:t>
            </w:r>
          </w:p>
          <w:p w:rsidR="000B15A5" w:rsidRPr="000B15A5" w:rsidRDefault="000B15A5" w:rsidP="000B15A5">
            <w:pPr>
              <w:numPr>
                <w:ilvl w:val="0"/>
                <w:numId w:val="30"/>
              </w:numPr>
              <w:tabs>
                <w:tab w:val="left" w:pos="216"/>
              </w:tabs>
              <w:ind w:left="217" w:hanging="180"/>
              <w:rPr>
                <w:rFonts w:cs="Arial"/>
              </w:rPr>
            </w:pPr>
            <w:r>
              <w:rPr>
                <w:rFonts w:cs="Arial"/>
                <w:bCs/>
              </w:rPr>
              <w:t>Short Answer Responses (of all three types)</w:t>
            </w:r>
          </w:p>
          <w:p w:rsidR="00467538" w:rsidRDefault="000B15A5" w:rsidP="000B15A5">
            <w:pPr>
              <w:numPr>
                <w:ilvl w:val="0"/>
                <w:numId w:val="30"/>
              </w:numPr>
              <w:tabs>
                <w:tab w:val="left" w:pos="216"/>
              </w:tabs>
              <w:ind w:left="217" w:hanging="180"/>
              <w:rPr>
                <w:rFonts w:cs="Arial"/>
              </w:rPr>
            </w:pPr>
            <w:r w:rsidRPr="000B15A5">
              <w:rPr>
                <w:rFonts w:cs="Arial"/>
              </w:rPr>
              <w:t>Annotations</w:t>
            </w:r>
          </w:p>
          <w:p w:rsidR="00946428" w:rsidRDefault="00946428" w:rsidP="00946428">
            <w:pPr>
              <w:tabs>
                <w:tab w:val="left" w:pos="216"/>
              </w:tabs>
              <w:ind w:left="37"/>
              <w:rPr>
                <w:rFonts w:cs="Arial"/>
              </w:rPr>
            </w:pPr>
          </w:p>
          <w:p w:rsidR="00946428" w:rsidRPr="00946428" w:rsidRDefault="00946428" w:rsidP="00946428">
            <w:pPr>
              <w:rPr>
                <w:rFonts w:cs="Arial"/>
                <w:b/>
                <w:u w:val="single"/>
              </w:rPr>
            </w:pPr>
            <w:r w:rsidRPr="00946428">
              <w:rPr>
                <w:rFonts w:cs="Arial"/>
                <w:b/>
                <w:u w:val="single"/>
              </w:rPr>
              <w:t>Ideas for class activities</w:t>
            </w:r>
          </w:p>
          <w:p w:rsidR="00946428" w:rsidRDefault="00946428" w:rsidP="00946428">
            <w:pPr>
              <w:numPr>
                <w:ilvl w:val="0"/>
                <w:numId w:val="31"/>
              </w:numPr>
              <w:rPr>
                <w:rFonts w:cs="Arial"/>
              </w:rPr>
            </w:pPr>
            <w:r>
              <w:rPr>
                <w:rFonts w:cs="Arial"/>
              </w:rPr>
              <w:t>Interviewing, perhaps on the subject of the American Dilemma (with peers in class and/or with peers and adults outside of class)</w:t>
            </w:r>
          </w:p>
          <w:p w:rsidR="00946428" w:rsidRDefault="00946428" w:rsidP="00946428">
            <w:pPr>
              <w:numPr>
                <w:ilvl w:val="0"/>
                <w:numId w:val="31"/>
              </w:numPr>
              <w:rPr>
                <w:rFonts w:cs="Arial"/>
              </w:rPr>
            </w:pPr>
            <w:r w:rsidRPr="00FF3CF4">
              <w:rPr>
                <w:rFonts w:cs="Arial"/>
              </w:rPr>
              <w:t>Discussions</w:t>
            </w:r>
            <w:r>
              <w:rPr>
                <w:rFonts w:cs="Arial"/>
              </w:rPr>
              <w:t xml:space="preserve"> in literature groups</w:t>
            </w:r>
          </w:p>
          <w:p w:rsidR="00946428" w:rsidRDefault="00946428" w:rsidP="00946428">
            <w:pPr>
              <w:numPr>
                <w:ilvl w:val="0"/>
                <w:numId w:val="31"/>
              </w:numPr>
              <w:rPr>
                <w:rFonts w:cs="Arial"/>
              </w:rPr>
            </w:pPr>
            <w:r>
              <w:rPr>
                <w:rFonts w:cs="Arial"/>
              </w:rPr>
              <w:t>Graphic Organizers</w:t>
            </w:r>
          </w:p>
          <w:p w:rsidR="00946428" w:rsidRDefault="00946428" w:rsidP="00946428">
            <w:pPr>
              <w:numPr>
                <w:ilvl w:val="0"/>
                <w:numId w:val="31"/>
              </w:numPr>
              <w:rPr>
                <w:rFonts w:cs="Arial"/>
              </w:rPr>
            </w:pPr>
            <w:r>
              <w:rPr>
                <w:rFonts w:cs="Arial"/>
              </w:rPr>
              <w:t>Conduct a ‘talk show’ skit and interview selected authors of various literary periods or characters from selected short fiction pieces</w:t>
            </w:r>
          </w:p>
          <w:p w:rsidR="00946428" w:rsidRPr="00B820E6" w:rsidRDefault="00946428" w:rsidP="00946428">
            <w:pPr>
              <w:numPr>
                <w:ilvl w:val="0"/>
                <w:numId w:val="32"/>
              </w:numPr>
              <w:rPr>
                <w:rFonts w:cs="Arial"/>
              </w:rPr>
            </w:pPr>
            <w:r>
              <w:rPr>
                <w:rFonts w:cs="Arial"/>
              </w:rPr>
              <w:t>D</w:t>
            </w:r>
            <w:r w:rsidRPr="00DF0446">
              <w:rPr>
                <w:rFonts w:cs="Arial"/>
              </w:rPr>
              <w:t xml:space="preserve">esign book </w:t>
            </w:r>
            <w:r>
              <w:rPr>
                <w:rFonts w:cs="Arial"/>
              </w:rPr>
              <w:t>jackets for collections of stories by single authors</w:t>
            </w:r>
          </w:p>
          <w:p w:rsidR="00946428" w:rsidRDefault="00946428" w:rsidP="00946428">
            <w:pPr>
              <w:numPr>
                <w:ilvl w:val="0"/>
                <w:numId w:val="32"/>
              </w:numPr>
              <w:rPr>
                <w:rFonts w:cs="Arial"/>
              </w:rPr>
            </w:pPr>
            <w:r>
              <w:rPr>
                <w:rFonts w:cs="Arial"/>
              </w:rPr>
              <w:t>Compose an original song or c</w:t>
            </w:r>
            <w:r w:rsidRPr="00B820E6">
              <w:rPr>
                <w:rFonts w:cs="Arial"/>
              </w:rPr>
              <w:t>reate a soundtrack</w:t>
            </w:r>
            <w:r>
              <w:rPr>
                <w:rFonts w:cs="Arial"/>
              </w:rPr>
              <w:t>,</w:t>
            </w:r>
            <w:r w:rsidRPr="00B820E6">
              <w:rPr>
                <w:rFonts w:cs="Arial"/>
              </w:rPr>
              <w:t xml:space="preserve"> </w:t>
            </w:r>
            <w:r>
              <w:rPr>
                <w:rFonts w:cs="Arial"/>
              </w:rPr>
              <w:t>using published works, for a character or piece of literature</w:t>
            </w:r>
          </w:p>
          <w:p w:rsidR="00946428" w:rsidRDefault="00946428" w:rsidP="00946428">
            <w:pPr>
              <w:numPr>
                <w:ilvl w:val="0"/>
                <w:numId w:val="32"/>
              </w:numPr>
              <w:rPr>
                <w:rFonts w:cs="Arial"/>
                <w:bCs/>
              </w:rPr>
            </w:pPr>
            <w:r w:rsidRPr="001745CC">
              <w:rPr>
                <w:rFonts w:cs="Arial"/>
                <w:bCs/>
              </w:rPr>
              <w:t>Student-taught grammar lesson</w:t>
            </w:r>
            <w:r>
              <w:rPr>
                <w:rFonts w:cs="Arial"/>
                <w:bCs/>
              </w:rPr>
              <w:t>s</w:t>
            </w:r>
          </w:p>
          <w:p w:rsidR="00946428" w:rsidRPr="00946428" w:rsidRDefault="00946428" w:rsidP="00946428">
            <w:pPr>
              <w:numPr>
                <w:ilvl w:val="0"/>
                <w:numId w:val="32"/>
              </w:numPr>
              <w:rPr>
                <w:rFonts w:cs="Arial"/>
                <w:bCs/>
              </w:rPr>
            </w:pPr>
            <w:r w:rsidRPr="00946428">
              <w:rPr>
                <w:rFonts w:cs="Arial"/>
                <w:bCs/>
              </w:rPr>
              <w:t>Create original vocabulary study aids</w:t>
            </w:r>
          </w:p>
        </w:tc>
      </w:tr>
      <w:tr w:rsidR="009975F9" w:rsidRPr="00C6021B">
        <w:trPr>
          <w:trHeight w:val="217"/>
        </w:trPr>
        <w:tc>
          <w:tcPr>
            <w:tcW w:w="1720" w:type="dxa"/>
          </w:tcPr>
          <w:p w:rsidR="009975F9" w:rsidRPr="00750E57" w:rsidRDefault="00467538" w:rsidP="001A6F86">
            <w:pPr>
              <w:rPr>
                <w:rFonts w:cs="Arial"/>
                <w:b/>
              </w:rPr>
            </w:pPr>
            <w:r w:rsidRPr="00750E57">
              <w:rPr>
                <w:rFonts w:cs="Arial"/>
                <w:b/>
              </w:rPr>
              <w:t>Differentiation:</w:t>
            </w:r>
          </w:p>
        </w:tc>
        <w:tc>
          <w:tcPr>
            <w:tcW w:w="8510" w:type="dxa"/>
          </w:tcPr>
          <w:p w:rsidR="00467538" w:rsidRPr="00750E57" w:rsidRDefault="00B7030F" w:rsidP="00467538">
            <w:pPr>
              <w:rPr>
                <w:rFonts w:cs="Arial"/>
              </w:rPr>
            </w:pPr>
            <w:r w:rsidRPr="00750E57">
              <w:rPr>
                <w:rFonts w:cs="Arial"/>
              </w:rPr>
              <w:t>See textbook for ideas for struggling readers.</w:t>
            </w:r>
          </w:p>
          <w:p w:rsidR="008B7920" w:rsidRPr="00750E57" w:rsidRDefault="008B7920" w:rsidP="00467538">
            <w:pPr>
              <w:rPr>
                <w:rFonts w:cs="Arial"/>
              </w:rPr>
            </w:pPr>
          </w:p>
          <w:p w:rsidR="002521E7" w:rsidRPr="00750E57" w:rsidRDefault="000F160D" w:rsidP="00467538">
            <w:pPr>
              <w:rPr>
                <w:rFonts w:cs="Arial"/>
              </w:rPr>
            </w:pPr>
            <w:hyperlink r:id="rId9" w:history="1">
              <w:r w:rsidR="002521E7" w:rsidRPr="00750E57">
                <w:rPr>
                  <w:rStyle w:val="Hyperlink"/>
                  <w:rFonts w:cs="Arial"/>
                  <w:b/>
                  <w:bCs/>
                </w:rPr>
                <w:t>English Language Proficiency Standards</w:t>
              </w:r>
              <w:r w:rsidR="002521E7" w:rsidRPr="00750E57">
                <w:rPr>
                  <w:rStyle w:val="Hyperlink"/>
                  <w:rFonts w:cs="Arial"/>
                </w:rPr>
                <w:t xml:space="preserve"> </w:t>
              </w:r>
              <w:r w:rsidR="002521E7" w:rsidRPr="00750E57">
                <w:rPr>
                  <w:rStyle w:val="Hyperlink"/>
                  <w:rFonts w:cs="Arial"/>
                  <w:b/>
                  <w:bCs/>
                </w:rPr>
                <w:t>Student Expectations with Sentence Stems and Activities to support implementation of the Standards</w:t>
              </w:r>
            </w:hyperlink>
            <w:r w:rsidR="002521E7" w:rsidRPr="00750E57">
              <w:rPr>
                <w:rFonts w:cs="Arial"/>
              </w:rPr>
              <w:t xml:space="preserve">  (Note: when you open the link, it may ask you for a certificate or if it is OK to open the file, click OK each time you see the screens.) </w:t>
            </w:r>
          </w:p>
        </w:tc>
      </w:tr>
      <w:tr w:rsidR="008B7920" w:rsidRPr="00C6021B">
        <w:trPr>
          <w:trHeight w:val="217"/>
        </w:trPr>
        <w:tc>
          <w:tcPr>
            <w:tcW w:w="1720" w:type="dxa"/>
          </w:tcPr>
          <w:p w:rsidR="008B7920" w:rsidRPr="00750E57" w:rsidRDefault="008B7920" w:rsidP="001A6F86">
            <w:pPr>
              <w:rPr>
                <w:rFonts w:cs="Arial"/>
                <w:b/>
              </w:rPr>
            </w:pPr>
            <w:r w:rsidRPr="00750E57">
              <w:rPr>
                <w:rFonts w:cs="Arial"/>
                <w:b/>
              </w:rPr>
              <w:t>Instructional Resources</w:t>
            </w:r>
          </w:p>
        </w:tc>
        <w:tc>
          <w:tcPr>
            <w:tcW w:w="8510" w:type="dxa"/>
          </w:tcPr>
          <w:p w:rsidR="00750E57" w:rsidRPr="00750E57" w:rsidRDefault="00750E57" w:rsidP="00750E57">
            <w:pPr>
              <w:rPr>
                <w:rFonts w:cs="Arial"/>
                <w:b/>
                <w:u w:val="single"/>
              </w:rPr>
            </w:pPr>
            <w:r w:rsidRPr="00750E57">
              <w:rPr>
                <w:rFonts w:cs="Arial"/>
                <w:b/>
                <w:u w:val="single"/>
              </w:rPr>
              <w:t>Textbook</w:t>
            </w:r>
          </w:p>
          <w:p w:rsidR="00DC4965" w:rsidRDefault="00DC4965" w:rsidP="004B4487">
            <w:pPr>
              <w:rPr>
                <w:rFonts w:cs="Arial"/>
              </w:rPr>
            </w:pPr>
            <w:r>
              <w:rPr>
                <w:rFonts w:cs="Arial"/>
              </w:rPr>
              <w:t>Fiction</w:t>
            </w:r>
            <w:r w:rsidR="003F3EF6">
              <w:rPr>
                <w:rFonts w:cs="Arial"/>
              </w:rPr>
              <w:t>—</w:t>
            </w:r>
          </w:p>
          <w:p w:rsidR="009811DF" w:rsidRDefault="004B4487" w:rsidP="004B4487">
            <w:pPr>
              <w:rPr>
                <w:rFonts w:cs="Arial"/>
              </w:rPr>
            </w:pPr>
            <w:r w:rsidRPr="00174649">
              <w:rPr>
                <w:rFonts w:cs="Arial"/>
              </w:rPr>
              <w:t>Excerpts from</w:t>
            </w:r>
            <w:r>
              <w:rPr>
                <w:rFonts w:cs="Arial"/>
              </w:rPr>
              <w:t xml:space="preserve"> Novels:</w:t>
            </w:r>
          </w:p>
          <w:p w:rsidR="004B4487" w:rsidRDefault="004B4487" w:rsidP="004B4487">
            <w:pPr>
              <w:rPr>
                <w:rFonts w:cs="Arial"/>
              </w:rPr>
            </w:pPr>
            <w:r>
              <w:rPr>
                <w:rFonts w:cs="Arial"/>
              </w:rPr>
              <w:t xml:space="preserve">Chopin, Kate – from </w:t>
            </w:r>
            <w:r w:rsidRPr="00415130">
              <w:rPr>
                <w:rFonts w:cs="Arial"/>
                <w:i/>
              </w:rPr>
              <w:t>The Awakening</w:t>
            </w:r>
            <w:r>
              <w:rPr>
                <w:rFonts w:cs="Arial"/>
              </w:rPr>
              <w:t xml:space="preserve"> (elements of Realism and Naturalism) p. 511</w:t>
            </w:r>
          </w:p>
          <w:p w:rsidR="004B4487" w:rsidRDefault="004B4487" w:rsidP="004B4487">
            <w:pPr>
              <w:rPr>
                <w:rFonts w:cs="Arial"/>
              </w:rPr>
            </w:pPr>
            <w:r>
              <w:rPr>
                <w:rFonts w:cs="Arial"/>
              </w:rPr>
              <w:t xml:space="preserve">Crane, Stephen – from </w:t>
            </w:r>
            <w:r w:rsidRPr="00415130">
              <w:rPr>
                <w:rFonts w:cs="Arial"/>
                <w:i/>
              </w:rPr>
              <w:t>The Red Badge of Courage</w:t>
            </w:r>
            <w:r>
              <w:rPr>
                <w:rFonts w:cs="Arial"/>
              </w:rPr>
              <w:t xml:space="preserve"> (American Naturalism) p. 513</w:t>
            </w:r>
          </w:p>
          <w:p w:rsidR="00826A15" w:rsidRDefault="00826A15" w:rsidP="004B4487">
            <w:pPr>
              <w:rPr>
                <w:rFonts w:cs="Arial"/>
              </w:rPr>
            </w:pPr>
            <w:r>
              <w:rPr>
                <w:rFonts w:cs="Arial"/>
              </w:rPr>
              <w:t xml:space="preserve">Melville, Herman – from </w:t>
            </w:r>
            <w:r w:rsidRPr="003E3922">
              <w:rPr>
                <w:rFonts w:cs="Arial"/>
                <w:i/>
              </w:rPr>
              <w:t>Moby-Dick</w:t>
            </w:r>
            <w:r>
              <w:rPr>
                <w:rFonts w:cs="Arial"/>
              </w:rPr>
              <w:t xml:space="preserve"> </w:t>
            </w:r>
            <w:r w:rsidR="003E3922">
              <w:rPr>
                <w:rFonts w:cs="Arial"/>
              </w:rPr>
              <w:t xml:space="preserve">(elements of American Romanticism and Naturalism) </w:t>
            </w:r>
            <w:r>
              <w:rPr>
                <w:rFonts w:cs="Arial"/>
              </w:rPr>
              <w:t>p. 302</w:t>
            </w:r>
          </w:p>
          <w:p w:rsidR="00390758" w:rsidRDefault="00390758" w:rsidP="004B4487">
            <w:pPr>
              <w:rPr>
                <w:rFonts w:cs="Arial"/>
              </w:rPr>
            </w:pPr>
            <w:r>
              <w:rPr>
                <w:rFonts w:cs="Arial"/>
              </w:rPr>
              <w:t xml:space="preserve">Steinbeck, John – from </w:t>
            </w:r>
            <w:r w:rsidRPr="00390758">
              <w:rPr>
                <w:rFonts w:cs="Arial"/>
                <w:i/>
              </w:rPr>
              <w:t>The Grapes of Wrath</w:t>
            </w:r>
            <w:r>
              <w:rPr>
                <w:rFonts w:cs="Arial"/>
              </w:rPr>
              <w:t xml:space="preserve"> (elements of Realism and Naturalism) p. 879</w:t>
            </w:r>
          </w:p>
          <w:p w:rsidR="003F3EF6" w:rsidRPr="003F3EF6" w:rsidRDefault="003F3EF6" w:rsidP="004B4487">
            <w:pPr>
              <w:rPr>
                <w:rFonts w:cs="Arial"/>
                <w:sz w:val="10"/>
                <w:szCs w:val="10"/>
              </w:rPr>
            </w:pPr>
          </w:p>
          <w:p w:rsidR="004B4487" w:rsidRDefault="004B4487" w:rsidP="004B4487">
            <w:pPr>
              <w:rPr>
                <w:rFonts w:cs="Arial"/>
              </w:rPr>
            </w:pPr>
            <w:r>
              <w:rPr>
                <w:rFonts w:cs="Arial"/>
              </w:rPr>
              <w:t>Short Stories:</w:t>
            </w:r>
          </w:p>
          <w:p w:rsidR="00390758" w:rsidRDefault="00390758" w:rsidP="004B4487">
            <w:pPr>
              <w:rPr>
                <w:rFonts w:cs="Arial"/>
              </w:rPr>
            </w:pPr>
            <w:r>
              <w:rPr>
                <w:rFonts w:cs="Arial"/>
              </w:rPr>
              <w:t xml:space="preserve">Baldwin, James – “The </w:t>
            </w:r>
            <w:proofErr w:type="spellStart"/>
            <w:r>
              <w:rPr>
                <w:rFonts w:cs="Arial"/>
              </w:rPr>
              <w:t>Rockpile</w:t>
            </w:r>
            <w:proofErr w:type="spellEnd"/>
            <w:r>
              <w:rPr>
                <w:rFonts w:cs="Arial"/>
              </w:rPr>
              <w:t>” p. 981</w:t>
            </w:r>
          </w:p>
          <w:p w:rsidR="009811DF" w:rsidRDefault="009811DF" w:rsidP="004B4487">
            <w:pPr>
              <w:rPr>
                <w:rFonts w:cs="Arial"/>
              </w:rPr>
            </w:pPr>
            <w:r>
              <w:rPr>
                <w:rFonts w:cs="Arial"/>
              </w:rPr>
              <w:t>Bierce, Ambrose – “An Occurrence at Owl Creek Bridge” p. 395</w:t>
            </w:r>
          </w:p>
          <w:p w:rsidR="00390758" w:rsidRDefault="00390758" w:rsidP="004B4487">
            <w:pPr>
              <w:rPr>
                <w:rFonts w:cs="Arial"/>
              </w:rPr>
            </w:pPr>
            <w:r>
              <w:rPr>
                <w:rFonts w:cs="Arial"/>
              </w:rPr>
              <w:t>Carver, Raymond – “Everything Stuck to Him” p. 1280</w:t>
            </w:r>
          </w:p>
          <w:p w:rsidR="004B4487" w:rsidRDefault="004B4487" w:rsidP="004B4487">
            <w:pPr>
              <w:rPr>
                <w:rFonts w:cs="Arial"/>
              </w:rPr>
            </w:pPr>
            <w:r>
              <w:rPr>
                <w:rFonts w:cs="Arial"/>
              </w:rPr>
              <w:t>Chopin, Kate – “The Story of an Hour” (Realism) p. 573</w:t>
            </w:r>
          </w:p>
          <w:p w:rsidR="004B4487" w:rsidRDefault="004B4487" w:rsidP="004B4487">
            <w:pPr>
              <w:rPr>
                <w:rFonts w:cs="Arial"/>
              </w:rPr>
            </w:pPr>
            <w:r>
              <w:rPr>
                <w:rFonts w:cs="Arial"/>
              </w:rPr>
              <w:t>Crane, Stephen – “The Open Boat” (Naturalism) p. 600</w:t>
            </w:r>
          </w:p>
          <w:p w:rsidR="004B4487" w:rsidRDefault="004B4487" w:rsidP="004B4487">
            <w:pPr>
              <w:rPr>
                <w:rFonts w:cs="Arial"/>
              </w:rPr>
            </w:pPr>
            <w:r>
              <w:rPr>
                <w:rFonts w:cs="Arial"/>
              </w:rPr>
              <w:t>Fitzgerald, F. Scott – “In Another Country” (Modernism) p. 764</w:t>
            </w:r>
          </w:p>
          <w:p w:rsidR="003E3922" w:rsidRDefault="003E3922" w:rsidP="004B4487">
            <w:pPr>
              <w:rPr>
                <w:rFonts w:cs="Arial"/>
              </w:rPr>
            </w:pPr>
            <w:r>
              <w:rPr>
                <w:rFonts w:cs="Arial"/>
              </w:rPr>
              <w:t xml:space="preserve">Hawthorne, Nathaniel – “The Minister’s Black Veil” </w:t>
            </w:r>
            <w:r w:rsidR="000146E5">
              <w:rPr>
                <w:rFonts w:cs="Arial"/>
              </w:rPr>
              <w:t xml:space="preserve">(elements of Romanticism and Transcendentalism) </w:t>
            </w:r>
            <w:r>
              <w:rPr>
                <w:rFonts w:cs="Arial"/>
              </w:rPr>
              <w:t>p. 284</w:t>
            </w:r>
          </w:p>
          <w:p w:rsidR="004B4487" w:rsidRDefault="003E3922" w:rsidP="00750E57">
            <w:pPr>
              <w:rPr>
                <w:rFonts w:cs="Arial"/>
              </w:rPr>
            </w:pPr>
            <w:r>
              <w:rPr>
                <w:rFonts w:cs="Arial"/>
              </w:rPr>
              <w:t>Irving, Washington – “The Devil and Tom Walker” (American Romanticism) p. 246</w:t>
            </w:r>
          </w:p>
          <w:p w:rsidR="004671B4" w:rsidRDefault="004671B4" w:rsidP="00750E57">
            <w:pPr>
              <w:rPr>
                <w:rFonts w:cs="Arial"/>
              </w:rPr>
            </w:pPr>
            <w:r>
              <w:rPr>
                <w:rFonts w:cs="Arial"/>
              </w:rPr>
              <w:t>London, Jack – “To Build a Fire” (Naturalism) p. 621</w:t>
            </w:r>
          </w:p>
          <w:p w:rsidR="003F3EF6" w:rsidRDefault="003F3EF6" w:rsidP="00750E57">
            <w:pPr>
              <w:rPr>
                <w:rFonts w:cs="Arial"/>
              </w:rPr>
            </w:pPr>
            <w:r>
              <w:rPr>
                <w:rFonts w:cs="Arial"/>
              </w:rPr>
              <w:t xml:space="preserve">O’Connor, Flannery – “The Life You Save May Be Your Own” </w:t>
            </w:r>
            <w:r w:rsidR="00390758">
              <w:rPr>
                <w:rFonts w:cs="Arial"/>
              </w:rPr>
              <w:t xml:space="preserve">(later Regionalism) </w:t>
            </w:r>
            <w:r>
              <w:rPr>
                <w:rFonts w:cs="Arial"/>
              </w:rPr>
              <w:t>p. 935</w:t>
            </w:r>
          </w:p>
          <w:p w:rsidR="003E3922" w:rsidRDefault="003E3922" w:rsidP="00750E57">
            <w:pPr>
              <w:rPr>
                <w:rFonts w:cs="Arial"/>
              </w:rPr>
            </w:pPr>
            <w:r>
              <w:rPr>
                <w:rFonts w:cs="Arial"/>
              </w:rPr>
              <w:t>Poe, Edgar Allan – “The Pit and the Pendulum” (American Romanticism) p. 269</w:t>
            </w:r>
          </w:p>
          <w:p w:rsidR="00390758" w:rsidRDefault="00390758" w:rsidP="00750E57">
            <w:pPr>
              <w:rPr>
                <w:rFonts w:cs="Arial"/>
              </w:rPr>
            </w:pPr>
            <w:r>
              <w:rPr>
                <w:rFonts w:cs="Arial"/>
              </w:rPr>
              <w:t>Rivera, Tomas – “The Portrait” p. 1024</w:t>
            </w:r>
          </w:p>
          <w:p w:rsidR="009811DF" w:rsidRDefault="009811DF" w:rsidP="00750E57">
            <w:pPr>
              <w:rPr>
                <w:rFonts w:cs="Arial"/>
              </w:rPr>
            </w:pPr>
            <w:r>
              <w:rPr>
                <w:rFonts w:cs="Arial"/>
              </w:rPr>
              <w:t>Twain, Mark – “The Celebrated Jumping Frog o</w:t>
            </w:r>
            <w:r w:rsidR="00D66F2E">
              <w:rPr>
                <w:rFonts w:cs="Arial"/>
              </w:rPr>
              <w:t>f Calaveras County” (</w:t>
            </w:r>
            <w:r w:rsidR="00390758">
              <w:rPr>
                <w:rFonts w:cs="Arial"/>
              </w:rPr>
              <w:t>Realism</w:t>
            </w:r>
            <w:r>
              <w:rPr>
                <w:rFonts w:cs="Arial"/>
              </w:rPr>
              <w:t>) p. 516</w:t>
            </w:r>
          </w:p>
          <w:p w:rsidR="00DC4965" w:rsidRDefault="00DC4965" w:rsidP="00750E57">
            <w:pPr>
              <w:rPr>
                <w:rFonts w:cs="Arial"/>
              </w:rPr>
            </w:pPr>
          </w:p>
          <w:p w:rsidR="00DC4965" w:rsidRDefault="00DC4965" w:rsidP="00750E57">
            <w:pPr>
              <w:rPr>
                <w:rFonts w:cs="Arial"/>
              </w:rPr>
            </w:pPr>
            <w:r>
              <w:rPr>
                <w:rFonts w:cs="Arial"/>
              </w:rPr>
              <w:t>Nonfiction</w:t>
            </w:r>
            <w:r w:rsidR="003F3EF6">
              <w:rPr>
                <w:rFonts w:cs="Arial"/>
              </w:rPr>
              <w:t xml:space="preserve"> / Resources</w:t>
            </w:r>
            <w:r>
              <w:rPr>
                <w:rFonts w:cs="Arial"/>
              </w:rPr>
              <w:t>—</w:t>
            </w:r>
          </w:p>
          <w:p w:rsidR="009811DF" w:rsidRDefault="009811DF" w:rsidP="00750E57">
            <w:pPr>
              <w:rPr>
                <w:rFonts w:cs="Arial"/>
              </w:rPr>
            </w:pPr>
            <w:r>
              <w:rPr>
                <w:rFonts w:cs="Arial"/>
              </w:rPr>
              <w:t xml:space="preserve">Information on </w:t>
            </w:r>
            <w:r w:rsidRPr="009811DF">
              <w:rPr>
                <w:rFonts w:cs="Arial"/>
                <w:b/>
              </w:rPr>
              <w:t>American Romanticism</w:t>
            </w:r>
            <w:r>
              <w:rPr>
                <w:rFonts w:cs="Arial"/>
                <w:b/>
              </w:rPr>
              <w:t>: 1800-1860</w:t>
            </w:r>
            <w:r>
              <w:rPr>
                <w:rFonts w:cs="Arial"/>
              </w:rPr>
              <w:t xml:space="preserve"> pp. 184-192</w:t>
            </w:r>
          </w:p>
          <w:p w:rsidR="00DC4965" w:rsidRDefault="00DC4965" w:rsidP="00750E57">
            <w:pPr>
              <w:rPr>
                <w:rFonts w:cs="Arial"/>
              </w:rPr>
            </w:pPr>
            <w:r>
              <w:rPr>
                <w:rFonts w:cs="Arial"/>
              </w:rPr>
              <w:t xml:space="preserve">Douglass, Frederick – from </w:t>
            </w:r>
            <w:r w:rsidRPr="00DC4965">
              <w:rPr>
                <w:rFonts w:cs="Arial"/>
                <w:i/>
              </w:rPr>
              <w:t>My Bondage and My Freedom</w:t>
            </w:r>
            <w:r>
              <w:rPr>
                <w:rFonts w:cs="Arial"/>
              </w:rPr>
              <w:t xml:space="preserve"> p. 359</w:t>
            </w:r>
          </w:p>
          <w:p w:rsidR="00DC4965" w:rsidRDefault="00DC4965" w:rsidP="00750E57">
            <w:pPr>
              <w:rPr>
                <w:rFonts w:cs="Arial"/>
              </w:rPr>
            </w:pPr>
            <w:r>
              <w:rPr>
                <w:rFonts w:cs="Arial"/>
              </w:rPr>
              <w:t xml:space="preserve">Fuller, Margaret – from </w:t>
            </w:r>
            <w:r w:rsidRPr="00DC4965">
              <w:rPr>
                <w:rFonts w:cs="Arial"/>
                <w:i/>
              </w:rPr>
              <w:t>Woman in the Nineteenth Century</w:t>
            </w:r>
            <w:r>
              <w:rPr>
                <w:rFonts w:cs="Arial"/>
              </w:rPr>
              <w:t xml:space="preserve"> p. 211</w:t>
            </w:r>
          </w:p>
          <w:p w:rsidR="004671B4" w:rsidRPr="004671B4" w:rsidRDefault="004671B4" w:rsidP="00750E57">
            <w:pPr>
              <w:rPr>
                <w:rFonts w:cs="Arial"/>
              </w:rPr>
            </w:pPr>
            <w:r>
              <w:rPr>
                <w:rFonts w:cs="Arial"/>
              </w:rPr>
              <w:lastRenderedPageBreak/>
              <w:t xml:space="preserve">Lopez, Barry – from </w:t>
            </w:r>
            <w:r>
              <w:rPr>
                <w:rFonts w:cs="Arial"/>
                <w:i/>
              </w:rPr>
              <w:t>Arctic Dreams: Imagination and Desire in a Northern Landscape</w:t>
            </w:r>
            <w:r>
              <w:rPr>
                <w:rFonts w:cs="Arial"/>
              </w:rPr>
              <w:t xml:space="preserve"> p. 637</w:t>
            </w:r>
          </w:p>
          <w:p w:rsidR="009811DF" w:rsidRDefault="009811DF" w:rsidP="00750E57">
            <w:pPr>
              <w:rPr>
                <w:rFonts w:cs="Arial"/>
              </w:rPr>
            </w:pPr>
            <w:r>
              <w:rPr>
                <w:rFonts w:cs="Arial"/>
              </w:rPr>
              <w:t xml:space="preserve">Information on </w:t>
            </w:r>
            <w:r w:rsidRPr="009811DF">
              <w:rPr>
                <w:rFonts w:cs="Arial"/>
                <w:b/>
              </w:rPr>
              <w:t>Regionalism and Realism [and Naturalism]: 1880-1910</w:t>
            </w:r>
            <w:r>
              <w:rPr>
                <w:rFonts w:cs="Arial"/>
              </w:rPr>
              <w:t xml:space="preserve"> pp. 506-14</w:t>
            </w:r>
          </w:p>
          <w:p w:rsidR="009811DF" w:rsidRPr="003E3922" w:rsidRDefault="009811DF" w:rsidP="00750E57">
            <w:pPr>
              <w:rPr>
                <w:rFonts w:cs="Arial"/>
              </w:rPr>
            </w:pPr>
            <w:r>
              <w:rPr>
                <w:rFonts w:cs="Arial"/>
              </w:rPr>
              <w:t xml:space="preserve">Twain, Mark – “Two Views </w:t>
            </w:r>
            <w:r w:rsidR="004671B4">
              <w:rPr>
                <w:rFonts w:cs="Arial"/>
              </w:rPr>
              <w:t>of the River” p. 524</w:t>
            </w:r>
          </w:p>
          <w:p w:rsidR="003E3922" w:rsidRPr="00750E57" w:rsidRDefault="003E3922" w:rsidP="00750E57">
            <w:pPr>
              <w:rPr>
                <w:rFonts w:cs="Arial"/>
                <w:b/>
                <w:u w:val="single"/>
              </w:rPr>
            </w:pPr>
          </w:p>
          <w:p w:rsidR="00750E57" w:rsidRPr="00750E57" w:rsidRDefault="00750E57" w:rsidP="00750E57">
            <w:pPr>
              <w:rPr>
                <w:rFonts w:cs="Arial"/>
                <w:b/>
                <w:bCs/>
                <w:u w:val="single"/>
              </w:rPr>
            </w:pPr>
            <w:r w:rsidRPr="00750E57">
              <w:rPr>
                <w:rFonts w:cs="Arial"/>
                <w:b/>
                <w:bCs/>
                <w:u w:val="single"/>
              </w:rPr>
              <w:t>Internet Resources (Hyperlinked)</w:t>
            </w:r>
          </w:p>
          <w:p w:rsidR="00750E57" w:rsidRPr="00750E57" w:rsidRDefault="000F160D" w:rsidP="00750E57">
            <w:pPr>
              <w:rPr>
                <w:rFonts w:cs="Arial"/>
              </w:rPr>
            </w:pPr>
            <w:hyperlink r:id="rId10" w:history="1">
              <w:r w:rsidR="00750E57" w:rsidRPr="00750E57">
                <w:rPr>
                  <w:rStyle w:val="Hyperlink"/>
                  <w:rFonts w:cs="Arial"/>
                </w:rPr>
                <w:t>American Art Interactive Timeline</w:t>
              </w:r>
            </w:hyperlink>
          </w:p>
          <w:p w:rsidR="006C1883" w:rsidRDefault="006C1883" w:rsidP="006C1883">
            <w:pPr>
              <w:rPr>
                <w:rFonts w:cs="Arial"/>
              </w:rPr>
            </w:pPr>
            <w:r w:rsidRPr="006163AF">
              <w:rPr>
                <w:rFonts w:cs="Arial"/>
              </w:rPr>
              <w:t xml:space="preserve">Realism: </w:t>
            </w:r>
            <w:hyperlink r:id="rId11" w:history="1">
              <w:r w:rsidRPr="006163AF">
                <w:rPr>
                  <w:rStyle w:val="Hyperlink"/>
                  <w:rFonts w:cs="Arial"/>
                </w:rPr>
                <w:t>http://usinfo.state.gov/products/pubs/oal/lit5.htm</w:t>
              </w:r>
            </w:hyperlink>
          </w:p>
          <w:p w:rsidR="006C1883" w:rsidRDefault="006C1883" w:rsidP="006C1883">
            <w:pPr>
              <w:rPr>
                <w:rFonts w:cs="Arial"/>
                <w:b/>
              </w:rPr>
            </w:pPr>
            <w:r w:rsidRPr="006163AF">
              <w:rPr>
                <w:rFonts w:cs="Arial"/>
              </w:rPr>
              <w:t xml:space="preserve">Study of Realism: </w:t>
            </w:r>
            <w:hyperlink r:id="rId12" w:history="1">
              <w:r w:rsidRPr="006163AF">
                <w:rPr>
                  <w:rStyle w:val="Hyperlink"/>
                  <w:rFonts w:cs="Arial"/>
                </w:rPr>
                <w:t>http://web.csustan.edu/english/reuben/pal/chap5/5intro.html</w:t>
              </w:r>
            </w:hyperlink>
          </w:p>
          <w:p w:rsidR="006C1883" w:rsidRDefault="006C1883" w:rsidP="006C1883">
            <w:r w:rsidRPr="006163AF">
              <w:rPr>
                <w:rFonts w:cs="Arial"/>
              </w:rPr>
              <w:t xml:space="preserve">Realism and Naturalism in American Literature: </w:t>
            </w:r>
            <w:hyperlink r:id="rId13" w:history="1">
              <w:r w:rsidRPr="006163AF">
                <w:rPr>
                  <w:rStyle w:val="Hyperlink"/>
                  <w:rFonts w:cs="Arial"/>
                </w:rPr>
                <w:t>http://www.ncteamericancollection.org/amer_realism.htm</w:t>
              </w:r>
            </w:hyperlink>
          </w:p>
          <w:p w:rsidR="00CF3C1F" w:rsidRDefault="00CF3C1F" w:rsidP="006C1883">
            <w:r>
              <w:t>Realism, Regionalism &amp; Local Color, and Naturalism in American Literature:</w:t>
            </w:r>
          </w:p>
          <w:p w:rsidR="00CF3C1F" w:rsidRDefault="00CF3C1F" w:rsidP="006C1883">
            <w:pPr>
              <w:rPr>
                <w:rFonts w:cs="Arial"/>
              </w:rPr>
            </w:pPr>
            <w:hyperlink r:id="rId14" w:history="1">
              <w:r w:rsidRPr="001038C1">
                <w:rPr>
                  <w:rStyle w:val="Hyperlink"/>
                  <w:rFonts w:cs="Arial"/>
                </w:rPr>
                <w:t>http://faculty.pittstate.edu/~knichols/realist.html</w:t>
              </w:r>
            </w:hyperlink>
          </w:p>
          <w:p w:rsidR="006C1883" w:rsidRDefault="006C1883" w:rsidP="006C1883">
            <w:pPr>
              <w:rPr>
                <w:rFonts w:cs="Arial"/>
                <w:b/>
              </w:rPr>
            </w:pPr>
            <w:r w:rsidRPr="008564F0">
              <w:rPr>
                <w:rFonts w:cs="Arial"/>
              </w:rPr>
              <w:t xml:space="preserve">Romanticism: </w:t>
            </w:r>
            <w:hyperlink r:id="rId15" w:history="1">
              <w:r w:rsidRPr="008564F0">
                <w:rPr>
                  <w:rStyle w:val="Hyperlink"/>
                  <w:rFonts w:cs="Arial"/>
                </w:rPr>
                <w:t>http://usinfo.state.gov/products/pubs/oal/lit4.htm</w:t>
              </w:r>
            </w:hyperlink>
          </w:p>
          <w:p w:rsidR="00750E57" w:rsidRPr="006C1883" w:rsidRDefault="006C1883" w:rsidP="00750E57">
            <w:pPr>
              <w:rPr>
                <w:rFonts w:cs="Arial"/>
                <w:b/>
              </w:rPr>
            </w:pPr>
            <w:r w:rsidRPr="00CC7896">
              <w:rPr>
                <w:rFonts w:cs="Arial"/>
              </w:rPr>
              <w:t xml:space="preserve">Story map: </w:t>
            </w:r>
            <w:hyperlink r:id="rId16" w:history="1">
              <w:r w:rsidRPr="00CC7896">
                <w:rPr>
                  <w:rStyle w:val="Hyperlink"/>
                  <w:rFonts w:cs="Arial"/>
                </w:rPr>
                <w:t>http://images.google.com/images?q=story+map&amp;hl=en&amp;um=1&amp;sa=X&amp;oi=images&amp;ct=title</w:t>
              </w:r>
            </w:hyperlink>
          </w:p>
          <w:p w:rsidR="006C1883" w:rsidRDefault="006C1883" w:rsidP="00750E57">
            <w:pPr>
              <w:rPr>
                <w:rFonts w:cs="Arial"/>
                <w:b/>
                <w:bCs/>
                <w:u w:val="single"/>
              </w:rPr>
            </w:pPr>
          </w:p>
          <w:p w:rsidR="00DC19BB" w:rsidRPr="00DC19BB" w:rsidRDefault="00DC19BB" w:rsidP="00750E57">
            <w:pPr>
              <w:rPr>
                <w:rFonts w:cs="Arial"/>
              </w:rPr>
            </w:pPr>
            <w:r>
              <w:rPr>
                <w:rFonts w:cs="Arial"/>
                <w:b/>
                <w:u w:val="single"/>
              </w:rPr>
              <w:t>Additional Short Stories</w:t>
            </w:r>
          </w:p>
          <w:p w:rsidR="003F3EF6" w:rsidRDefault="003F3EF6" w:rsidP="00750E57">
            <w:pPr>
              <w:rPr>
                <w:rFonts w:cs="Arial"/>
              </w:rPr>
            </w:pPr>
            <w:r>
              <w:rPr>
                <w:rFonts w:cs="Arial"/>
              </w:rPr>
              <w:t>Gilman, Charlotte Perkins – “The Yellow Wallpaper” (Realism)</w:t>
            </w:r>
          </w:p>
          <w:p w:rsidR="004B4487" w:rsidRPr="004B4487" w:rsidRDefault="004B4487" w:rsidP="00750E57">
            <w:pPr>
              <w:rPr>
                <w:rFonts w:cs="Arial"/>
                <w:lang w:val="it-IT"/>
              </w:rPr>
            </w:pPr>
            <w:r>
              <w:rPr>
                <w:rFonts w:cs="Arial"/>
              </w:rPr>
              <w:t xml:space="preserve">Hawthorne, Nathaniel – </w:t>
            </w:r>
            <w:r w:rsidRPr="00E14A80">
              <w:rPr>
                <w:rFonts w:cs="Arial"/>
              </w:rPr>
              <w:t>“Young Goodman Brown”</w:t>
            </w:r>
            <w:r w:rsidR="003F3EF6">
              <w:rPr>
                <w:rFonts w:cs="Arial"/>
              </w:rPr>
              <w:t xml:space="preserve"> (with elements of Romanticism</w:t>
            </w:r>
            <w:r>
              <w:rPr>
                <w:rFonts w:cs="Arial"/>
              </w:rPr>
              <w:t xml:space="preserve"> and Transcendentalism)</w:t>
            </w:r>
          </w:p>
          <w:p w:rsidR="004B4487" w:rsidRPr="00750E57" w:rsidRDefault="004B4487" w:rsidP="00750E57">
            <w:pPr>
              <w:rPr>
                <w:rFonts w:cs="Arial"/>
                <w:b/>
                <w:bCs/>
                <w:u w:val="single"/>
              </w:rPr>
            </w:pPr>
          </w:p>
          <w:p w:rsidR="00750E57" w:rsidRDefault="00750E57" w:rsidP="00750E57">
            <w:pPr>
              <w:rPr>
                <w:rFonts w:cs="Arial"/>
                <w:b/>
                <w:u w:val="single"/>
              </w:rPr>
            </w:pPr>
            <w:r w:rsidRPr="00750E57">
              <w:rPr>
                <w:rFonts w:cs="Arial"/>
                <w:b/>
                <w:u w:val="single"/>
              </w:rPr>
              <w:t>Books</w:t>
            </w:r>
          </w:p>
          <w:p w:rsidR="00DC19BB" w:rsidRPr="00DC19BB" w:rsidRDefault="00DC19BB" w:rsidP="00750E57">
            <w:pPr>
              <w:rPr>
                <w:rFonts w:cs="Arial"/>
                <w:b/>
              </w:rPr>
            </w:pPr>
            <w:r>
              <w:rPr>
                <w:rFonts w:cs="Arial"/>
                <w:lang w:val="it-IT"/>
              </w:rPr>
              <w:t xml:space="preserve">Angelou, Maya – </w:t>
            </w:r>
            <w:r>
              <w:rPr>
                <w:rFonts w:cs="Arial"/>
                <w:i/>
                <w:lang w:val="it-IT"/>
              </w:rPr>
              <w:t>I Know Why the Caged Bird Sings</w:t>
            </w:r>
            <w:r w:rsidR="000146E5">
              <w:rPr>
                <w:rFonts w:cs="Arial"/>
                <w:i/>
                <w:lang w:val="it-IT"/>
              </w:rPr>
              <w:t xml:space="preserve"> </w:t>
            </w:r>
            <w:r w:rsidR="000146E5" w:rsidRPr="00D27C19">
              <w:rPr>
                <w:rFonts w:cs="Arial"/>
                <w:i/>
              </w:rPr>
              <w:t>{</w:t>
            </w:r>
            <w:r w:rsidR="000146E5">
              <w:rPr>
                <w:rFonts w:cs="Arial"/>
                <w:i/>
              </w:rPr>
              <w:t>Also on option for Unit 1}</w:t>
            </w:r>
          </w:p>
          <w:p w:rsidR="004671B4" w:rsidRDefault="004671B4" w:rsidP="00750E57">
            <w:pPr>
              <w:rPr>
                <w:rFonts w:cs="Arial"/>
                <w:lang w:val="it-IT"/>
              </w:rPr>
            </w:pPr>
            <w:r>
              <w:rPr>
                <w:rFonts w:cs="Arial"/>
                <w:lang w:val="it-IT"/>
              </w:rPr>
              <w:t xml:space="preserve">Cather, Willla – </w:t>
            </w:r>
            <w:r w:rsidRPr="004671B4">
              <w:rPr>
                <w:rFonts w:cs="Arial"/>
                <w:i/>
                <w:lang w:val="it-IT"/>
              </w:rPr>
              <w:t>My Antonia</w:t>
            </w:r>
          </w:p>
          <w:p w:rsidR="00DC19BB" w:rsidRDefault="00DC19BB" w:rsidP="00750E57">
            <w:pPr>
              <w:rPr>
                <w:rFonts w:cs="Arial"/>
                <w:i/>
                <w:lang w:val="it-IT"/>
              </w:rPr>
            </w:pPr>
            <w:r>
              <w:rPr>
                <w:rFonts w:cs="Arial"/>
                <w:lang w:val="it-IT"/>
              </w:rPr>
              <w:t xml:space="preserve">Hersey, John – </w:t>
            </w:r>
            <w:r>
              <w:rPr>
                <w:rFonts w:cs="Arial"/>
                <w:i/>
                <w:lang w:val="it-IT"/>
              </w:rPr>
              <w:t>Hiroshima</w:t>
            </w:r>
          </w:p>
          <w:p w:rsidR="004671B4" w:rsidRDefault="004671B4" w:rsidP="00750E57">
            <w:pPr>
              <w:rPr>
                <w:rFonts w:cs="Arial"/>
                <w:lang w:val="it-IT"/>
              </w:rPr>
            </w:pPr>
            <w:r>
              <w:rPr>
                <w:rFonts w:cs="Arial"/>
                <w:lang w:val="it-IT"/>
              </w:rPr>
              <w:t xml:space="preserve">Kingsolver, Barbara – </w:t>
            </w:r>
            <w:r w:rsidRPr="004671B4">
              <w:rPr>
                <w:rFonts w:cs="Arial"/>
                <w:i/>
                <w:lang w:val="it-IT"/>
              </w:rPr>
              <w:t>The Bean Trees</w:t>
            </w:r>
          </w:p>
          <w:p w:rsidR="004671B4" w:rsidRPr="004671B4" w:rsidRDefault="004671B4" w:rsidP="00750E57">
            <w:pPr>
              <w:rPr>
                <w:rFonts w:cs="Arial"/>
                <w:i/>
                <w:lang w:val="it-IT"/>
              </w:rPr>
            </w:pPr>
            <w:r>
              <w:rPr>
                <w:rFonts w:cs="Arial"/>
                <w:lang w:val="it-IT"/>
              </w:rPr>
              <w:t xml:space="preserve">O’Brien, Tim – </w:t>
            </w:r>
            <w:r>
              <w:rPr>
                <w:rFonts w:cs="Arial"/>
                <w:i/>
                <w:lang w:val="it-IT"/>
              </w:rPr>
              <w:t>The Things They Carried</w:t>
            </w:r>
          </w:p>
          <w:p w:rsidR="004B4487" w:rsidRPr="00447F1D" w:rsidRDefault="00DC19BB" w:rsidP="00DC19BB">
            <w:pPr>
              <w:rPr>
                <w:rFonts w:cs="Arial"/>
                <w:lang w:val="it-IT"/>
              </w:rPr>
            </w:pPr>
            <w:r>
              <w:rPr>
                <w:rFonts w:cs="Arial"/>
                <w:lang w:val="it-IT"/>
              </w:rPr>
              <w:t xml:space="preserve">Steinbeck, John – </w:t>
            </w:r>
            <w:r w:rsidR="004B4487" w:rsidRPr="00447F1D">
              <w:rPr>
                <w:rFonts w:cs="Arial"/>
                <w:i/>
                <w:lang w:val="it-IT"/>
              </w:rPr>
              <w:t>Cannery Row</w:t>
            </w:r>
            <w:r w:rsidR="004B4487">
              <w:rPr>
                <w:rFonts w:cs="Arial"/>
                <w:lang w:val="it-IT"/>
              </w:rPr>
              <w:t xml:space="preserve"> and </w:t>
            </w:r>
            <w:r w:rsidR="004B4487" w:rsidRPr="00447F1D">
              <w:rPr>
                <w:rFonts w:cs="Arial"/>
                <w:i/>
                <w:lang w:val="it-IT"/>
              </w:rPr>
              <w:t>Of Mice and Men</w:t>
            </w:r>
            <w:r w:rsidR="004B4487">
              <w:rPr>
                <w:rFonts w:cs="Arial"/>
                <w:lang w:val="it-IT"/>
              </w:rPr>
              <w:t xml:space="preserve"> (with elements of Naturalism and Modernism)</w:t>
            </w:r>
          </w:p>
          <w:p w:rsidR="004671B4" w:rsidRDefault="004671B4" w:rsidP="00DC19BB">
            <w:pPr>
              <w:rPr>
                <w:rFonts w:cs="Arial"/>
                <w:lang w:val="it-IT"/>
              </w:rPr>
            </w:pPr>
            <w:r>
              <w:rPr>
                <w:rFonts w:cs="Arial"/>
                <w:lang w:val="it-IT"/>
              </w:rPr>
              <w:t xml:space="preserve">Twain, Mark – </w:t>
            </w:r>
            <w:r>
              <w:rPr>
                <w:rFonts w:cs="Arial"/>
                <w:i/>
                <w:lang w:val="it-IT"/>
              </w:rPr>
              <w:t>The Adventures of Huckleberry Finn</w:t>
            </w:r>
          </w:p>
          <w:p w:rsidR="00750E57" w:rsidRPr="00DC19BB" w:rsidRDefault="00DC19BB" w:rsidP="00750E57">
            <w:pPr>
              <w:rPr>
                <w:rFonts w:cs="Arial"/>
                <w:lang w:val="it-IT"/>
              </w:rPr>
            </w:pPr>
            <w:r>
              <w:rPr>
                <w:rFonts w:cs="Arial"/>
                <w:lang w:val="it-IT"/>
              </w:rPr>
              <w:t xml:space="preserve">Wright, Richard – </w:t>
            </w:r>
            <w:r w:rsidR="004B4487">
              <w:rPr>
                <w:rFonts w:cs="Arial"/>
                <w:i/>
                <w:lang w:val="it-IT"/>
              </w:rPr>
              <w:t>Black Boy</w:t>
            </w:r>
            <w:r w:rsidR="000146E5">
              <w:rPr>
                <w:rFonts w:cs="Arial"/>
                <w:i/>
                <w:lang w:val="it-IT"/>
              </w:rPr>
              <w:t xml:space="preserve">: A Record of Childhood and Youth </w:t>
            </w:r>
            <w:r w:rsidR="000146E5" w:rsidRPr="00D27C19">
              <w:rPr>
                <w:rFonts w:cs="Arial"/>
                <w:i/>
              </w:rPr>
              <w:t>{</w:t>
            </w:r>
            <w:r w:rsidR="000146E5">
              <w:rPr>
                <w:rFonts w:cs="Arial"/>
                <w:i/>
              </w:rPr>
              <w:t>Also on option for Unit 1}</w:t>
            </w:r>
          </w:p>
          <w:p w:rsidR="004B4487" w:rsidRPr="00750E57" w:rsidRDefault="004B4487" w:rsidP="00750E57">
            <w:pPr>
              <w:rPr>
                <w:rFonts w:cs="Arial"/>
                <w:b/>
                <w:u w:val="single"/>
              </w:rPr>
            </w:pPr>
          </w:p>
          <w:p w:rsidR="00750E57" w:rsidRPr="00750E57" w:rsidRDefault="00750E57" w:rsidP="00750E57">
            <w:pPr>
              <w:rPr>
                <w:rFonts w:cs="Arial"/>
                <w:b/>
                <w:u w:val="single"/>
              </w:rPr>
            </w:pPr>
            <w:r w:rsidRPr="00750E57">
              <w:rPr>
                <w:rFonts w:cs="Arial"/>
                <w:b/>
                <w:u w:val="single"/>
              </w:rPr>
              <w:t>Professional References</w:t>
            </w:r>
          </w:p>
          <w:p w:rsidR="00750E57" w:rsidRDefault="004B4487" w:rsidP="00750E57">
            <w:pPr>
              <w:rPr>
                <w:rFonts w:cs="Arial"/>
                <w:i/>
                <w:lang w:val="it-IT"/>
              </w:rPr>
            </w:pPr>
            <w:r>
              <w:rPr>
                <w:rFonts w:cs="Arial"/>
              </w:rPr>
              <w:t xml:space="preserve">Daniels, Harvey – </w:t>
            </w:r>
            <w:r w:rsidRPr="004B4487">
              <w:rPr>
                <w:rFonts w:cs="Arial"/>
                <w:i/>
                <w:lang w:val="it-IT"/>
              </w:rPr>
              <w:t>Literature Circles: Voice and Choice in Book Clubs &amp; Reading Groups</w:t>
            </w:r>
          </w:p>
          <w:p w:rsidR="004B4487" w:rsidRPr="00750E57" w:rsidRDefault="004B4487" w:rsidP="00750E57">
            <w:pPr>
              <w:rPr>
                <w:rFonts w:cs="Arial"/>
              </w:rPr>
            </w:pPr>
            <w:r>
              <w:rPr>
                <w:rFonts w:cs="Arial"/>
              </w:rPr>
              <w:t xml:space="preserve">Daniels, Harvey &amp; Linda </w:t>
            </w:r>
            <w:proofErr w:type="spellStart"/>
            <w:r>
              <w:rPr>
                <w:rFonts w:cs="Arial"/>
              </w:rPr>
              <w:t>Steineke</w:t>
            </w:r>
            <w:proofErr w:type="spellEnd"/>
            <w:r>
              <w:rPr>
                <w:rFonts w:cs="Arial"/>
              </w:rPr>
              <w:t xml:space="preserve"> – </w:t>
            </w:r>
            <w:r w:rsidRPr="004B4487">
              <w:rPr>
                <w:rFonts w:cs="Arial"/>
                <w:i/>
                <w:lang w:val="it-IT"/>
              </w:rPr>
              <w:t>Mini-Lessons for Literature Circles</w:t>
            </w:r>
          </w:p>
          <w:p w:rsidR="004B4487" w:rsidRDefault="004B4487" w:rsidP="004B4487">
            <w:pPr>
              <w:tabs>
                <w:tab w:val="num" w:pos="421"/>
              </w:tabs>
              <w:rPr>
                <w:rFonts w:cs="Arial"/>
              </w:rPr>
            </w:pPr>
            <w:r>
              <w:rPr>
                <w:rFonts w:cs="Arial"/>
              </w:rPr>
              <w:t xml:space="preserve">Foster, Thomas C. – </w:t>
            </w:r>
            <w:r w:rsidRPr="00E72A21">
              <w:rPr>
                <w:rFonts w:cs="Arial"/>
                <w:i/>
              </w:rPr>
              <w:t>How to Read Literature Like a Professor: A Lively and Entertaining Guide to Reading Between the Lines</w:t>
            </w:r>
          </w:p>
          <w:p w:rsidR="004B4487" w:rsidRDefault="000146E5" w:rsidP="004B4487">
            <w:pPr>
              <w:rPr>
                <w:rFonts w:cs="Arial"/>
                <w:lang w:val="it-IT"/>
              </w:rPr>
            </w:pPr>
            <w:proofErr w:type="spellStart"/>
            <w:r w:rsidRPr="002D11ED">
              <w:rPr>
                <w:rFonts w:cs="Arial"/>
                <w:shd w:val="clear" w:color="auto" w:fill="FFFFFF"/>
              </w:rPr>
              <w:t>Ghallagher</w:t>
            </w:r>
            <w:proofErr w:type="spellEnd"/>
            <w:r w:rsidRPr="002D11ED">
              <w:rPr>
                <w:rFonts w:cs="Arial"/>
                <w:shd w:val="clear" w:color="auto" w:fill="FFFFFF"/>
              </w:rPr>
              <w:t xml:space="preserve">, Kelly - </w:t>
            </w:r>
            <w:r w:rsidRPr="002D11ED">
              <w:rPr>
                <w:rFonts w:cs="Arial"/>
                <w:i/>
                <w:shd w:val="clear" w:color="auto" w:fill="FFFFFF"/>
              </w:rPr>
              <w:t>Deeper Reading</w:t>
            </w:r>
          </w:p>
          <w:p w:rsidR="000146E5" w:rsidRDefault="000146E5" w:rsidP="004B4487">
            <w:pPr>
              <w:rPr>
                <w:rFonts w:cs="Arial"/>
                <w:lang w:val="it-IT"/>
              </w:rPr>
            </w:pPr>
          </w:p>
          <w:p w:rsidR="000146E5" w:rsidRDefault="000146E5" w:rsidP="004B4487">
            <w:pPr>
              <w:rPr>
                <w:rFonts w:cs="Arial"/>
                <w:lang w:val="it-IT"/>
              </w:rPr>
            </w:pPr>
          </w:p>
          <w:p w:rsidR="00600A16" w:rsidRPr="00750E57" w:rsidRDefault="004B4487" w:rsidP="004B4487">
            <w:pPr>
              <w:rPr>
                <w:rFonts w:cs="Arial"/>
              </w:rPr>
            </w:pPr>
            <w:r>
              <w:rPr>
                <w:rFonts w:ascii="Arial Narrow" w:hAnsi="Arial Narrow" w:cs="Arial"/>
                <w:i/>
              </w:rPr>
              <w:t>The</w:t>
            </w:r>
            <w:r w:rsidRPr="001A47BC">
              <w:rPr>
                <w:rFonts w:ascii="Arial Narrow" w:hAnsi="Arial Narrow" w:cs="Arial"/>
                <w:i/>
              </w:rPr>
              <w:t xml:space="preserve"> above resource books offer suggestions for the teacher practitioner to help learners read closely and naturally tap into </w:t>
            </w:r>
            <w:r w:rsidRPr="001A47BC">
              <w:rPr>
                <w:rFonts w:ascii="Arial Narrow" w:hAnsi="Arial Narrow" w:cs="Arial"/>
                <w:i/>
                <w:color w:val="000000"/>
              </w:rPr>
              <w:t>life experience as a catalyst for writing.</w:t>
            </w:r>
          </w:p>
        </w:tc>
      </w:tr>
      <w:tr w:rsidR="00A96C11" w:rsidRPr="00C6021B" w:rsidDel="00A96C11">
        <w:trPr>
          <w:trHeight w:val="217"/>
        </w:trPr>
        <w:tc>
          <w:tcPr>
            <w:tcW w:w="1720" w:type="dxa"/>
          </w:tcPr>
          <w:p w:rsidR="00A96C11" w:rsidRPr="00750E57" w:rsidDel="00A96C11" w:rsidRDefault="00A96C11" w:rsidP="001A6F86">
            <w:pPr>
              <w:rPr>
                <w:rFonts w:cs="Arial"/>
                <w:b/>
              </w:rPr>
            </w:pPr>
            <w:r w:rsidRPr="00750E57">
              <w:rPr>
                <w:rFonts w:cs="Arial"/>
                <w:b/>
              </w:rPr>
              <w:lastRenderedPageBreak/>
              <w:t>Assessment Resources</w:t>
            </w:r>
          </w:p>
        </w:tc>
        <w:tc>
          <w:tcPr>
            <w:tcW w:w="8510" w:type="dxa"/>
          </w:tcPr>
          <w:p w:rsidR="00750E57" w:rsidRPr="00750E57" w:rsidRDefault="00750E57" w:rsidP="00750E57">
            <w:pPr>
              <w:rPr>
                <w:rFonts w:cs="Arial"/>
                <w:b/>
                <w:u w:val="single"/>
              </w:rPr>
            </w:pPr>
            <w:r w:rsidRPr="00750E57">
              <w:rPr>
                <w:rFonts w:cs="Arial"/>
                <w:b/>
                <w:bCs/>
                <w:u w:val="single"/>
              </w:rPr>
              <w:t>Non-Negotiable Assessments/Work Products</w:t>
            </w:r>
          </w:p>
          <w:p w:rsidR="000B15A5" w:rsidRPr="008879F8" w:rsidRDefault="000B15A5" w:rsidP="000B15A5">
            <w:pPr>
              <w:numPr>
                <w:ilvl w:val="0"/>
                <w:numId w:val="29"/>
              </w:numPr>
              <w:tabs>
                <w:tab w:val="clear" w:pos="720"/>
                <w:tab w:val="num" w:pos="241"/>
              </w:tabs>
              <w:ind w:left="241" w:hanging="241"/>
              <w:rPr>
                <w:rFonts w:cs="Arial"/>
              </w:rPr>
            </w:pPr>
            <w:r w:rsidRPr="00730FB1">
              <w:rPr>
                <w:rFonts w:cs="Arial"/>
                <w:bCs/>
                <w:color w:val="000000"/>
              </w:rPr>
              <w:t>Compose, revise, and edit analytical essay of sufficient length that includes an effective introduction &amp; conclusion; a variety of sentence structures, rhetorical devices, and transitions between paragraphs; a clear thesis statement or controlling idea; a clear organizational pattern which helps to convey the writer’s ideas; and relevant, substantial evidence and well-chosen details.</w:t>
            </w:r>
          </w:p>
          <w:p w:rsidR="00750E57" w:rsidRPr="00750E57" w:rsidRDefault="00750E57" w:rsidP="00750E57">
            <w:pPr>
              <w:spacing w:line="276" w:lineRule="auto"/>
              <w:rPr>
                <w:rFonts w:cs="Arial"/>
                <w:b/>
                <w:bCs/>
                <w:u w:val="single"/>
              </w:rPr>
            </w:pPr>
          </w:p>
          <w:p w:rsidR="00750E57" w:rsidRPr="00750E57" w:rsidRDefault="00750E57" w:rsidP="00750E57">
            <w:pPr>
              <w:spacing w:line="276" w:lineRule="auto"/>
              <w:rPr>
                <w:rFonts w:cs="Arial"/>
                <w:b/>
                <w:bCs/>
                <w:u w:val="single"/>
              </w:rPr>
            </w:pPr>
            <w:r w:rsidRPr="00750E57">
              <w:rPr>
                <w:rFonts w:cs="Arial"/>
                <w:b/>
                <w:bCs/>
                <w:u w:val="single"/>
              </w:rPr>
              <w:t>Suggested Assessments/Work Products</w:t>
            </w:r>
          </w:p>
          <w:p w:rsidR="00750E57" w:rsidRPr="00750E57" w:rsidRDefault="00750E57" w:rsidP="00750E57">
            <w:pPr>
              <w:spacing w:line="276" w:lineRule="auto"/>
              <w:rPr>
                <w:rFonts w:cs="Arial"/>
                <w:b/>
                <w:bCs/>
                <w:u w:val="single"/>
              </w:rPr>
            </w:pPr>
          </w:p>
          <w:p w:rsidR="00750E57" w:rsidRPr="00750E57" w:rsidRDefault="00750E57" w:rsidP="00750E57">
            <w:pPr>
              <w:spacing w:line="276" w:lineRule="auto"/>
              <w:rPr>
                <w:rFonts w:cs="Arial"/>
                <w:b/>
                <w:bCs/>
                <w:u w:val="single"/>
              </w:rPr>
            </w:pPr>
            <w:r w:rsidRPr="00750E57">
              <w:rPr>
                <w:rFonts w:cs="Arial"/>
                <w:b/>
                <w:bCs/>
                <w:u w:val="single"/>
              </w:rPr>
              <w:lastRenderedPageBreak/>
              <w:t>Ongoing Assessments</w:t>
            </w:r>
          </w:p>
          <w:p w:rsidR="000B15A5" w:rsidRPr="00AE0BFF" w:rsidRDefault="000B15A5" w:rsidP="000B15A5">
            <w:pPr>
              <w:numPr>
                <w:ilvl w:val="0"/>
                <w:numId w:val="30"/>
              </w:numPr>
              <w:tabs>
                <w:tab w:val="left" w:pos="216"/>
              </w:tabs>
              <w:ind w:left="217" w:hanging="180"/>
              <w:rPr>
                <w:rFonts w:cs="Arial"/>
              </w:rPr>
            </w:pPr>
            <w:r>
              <w:rPr>
                <w:rFonts w:cs="Arial"/>
                <w:bCs/>
              </w:rPr>
              <w:t>Reader Response—Suggestions: express the theme of a self-selected piece through art (drawing, collage, or concrete poem)</w:t>
            </w:r>
            <w:r>
              <w:rPr>
                <w:rFonts w:cs="Arial"/>
              </w:rPr>
              <w:t>; fill in missing details about a relevant character from a work of short fiction; create additional chapters, sequel, or rewrite ending.</w:t>
            </w:r>
          </w:p>
          <w:p w:rsidR="00210338" w:rsidRPr="000B15A5" w:rsidDel="00A96C11" w:rsidRDefault="000B15A5" w:rsidP="000B15A5">
            <w:pPr>
              <w:numPr>
                <w:ilvl w:val="0"/>
                <w:numId w:val="30"/>
              </w:numPr>
              <w:tabs>
                <w:tab w:val="left" w:pos="216"/>
              </w:tabs>
              <w:ind w:left="217" w:hanging="180"/>
              <w:rPr>
                <w:rFonts w:cs="Arial"/>
              </w:rPr>
            </w:pPr>
            <w:r w:rsidRPr="00755745">
              <w:rPr>
                <w:rFonts w:cs="Arial"/>
              </w:rPr>
              <w:t>Writer’s Notebook entries</w:t>
            </w:r>
            <w:r>
              <w:rPr>
                <w:rFonts w:cs="Arial"/>
              </w:rPr>
              <w:t xml:space="preserve">—Suggestions: </w:t>
            </w:r>
            <w:r>
              <w:rPr>
                <w:rFonts w:ascii="Arial Narrow" w:hAnsi="Arial Narrow" w:cs="Arial"/>
              </w:rPr>
              <w:t>c</w:t>
            </w:r>
            <w:r w:rsidRPr="00DF0446">
              <w:rPr>
                <w:rFonts w:cs="Arial"/>
              </w:rPr>
              <w:t xml:space="preserve">hange </w:t>
            </w:r>
            <w:r>
              <w:rPr>
                <w:rFonts w:cs="Arial"/>
              </w:rPr>
              <w:t xml:space="preserve">a studied </w:t>
            </w:r>
            <w:r w:rsidRPr="00DF0446">
              <w:rPr>
                <w:rFonts w:cs="Arial"/>
              </w:rPr>
              <w:t>passage from one genre to another</w:t>
            </w:r>
            <w:r>
              <w:rPr>
                <w:rFonts w:cs="Arial"/>
              </w:rPr>
              <w:t>; modeling professional writers’ prose patterns; respond to creative nonfiction prompts (generative practice for definition and narrative essays).</w:t>
            </w:r>
          </w:p>
        </w:tc>
      </w:tr>
    </w:tbl>
    <w:p w:rsidR="001A6F86" w:rsidRPr="00C6021B" w:rsidRDefault="001A6F86" w:rsidP="00C6021B">
      <w:pPr>
        <w:rPr>
          <w:rFonts w:cs="Arial"/>
        </w:rPr>
      </w:pPr>
    </w:p>
    <w:sectPr w:rsidR="001A6F86" w:rsidRPr="00C6021B" w:rsidSect="00CA7CF6">
      <w:footerReference w:type="default" r:id="rId17"/>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E54" w:rsidRDefault="00E44E54">
      <w:r>
        <w:separator/>
      </w:r>
    </w:p>
  </w:endnote>
  <w:endnote w:type="continuationSeparator" w:id="0">
    <w:p w:rsidR="00E44E54" w:rsidRDefault="00E44E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E54" w:rsidRDefault="00E44E54"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DF4E8A">
      <w:rPr>
        <w:rStyle w:val="PageNumber"/>
        <w:noProof/>
      </w:rPr>
      <w:t>4</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E54" w:rsidRDefault="00E44E54">
      <w:r>
        <w:separator/>
      </w:r>
    </w:p>
  </w:footnote>
  <w:footnote w:type="continuationSeparator" w:id="0">
    <w:p w:rsidR="00E44E54" w:rsidRDefault="00E44E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F72F99"/>
    <w:multiLevelType w:val="hybridMultilevel"/>
    <w:tmpl w:val="5D24B2C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7D74838"/>
    <w:multiLevelType w:val="hybridMultilevel"/>
    <w:tmpl w:val="526C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1D3193"/>
    <w:multiLevelType w:val="hybridMultilevel"/>
    <w:tmpl w:val="469C30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A77DB6"/>
    <w:multiLevelType w:val="hybridMultilevel"/>
    <w:tmpl w:val="04D2308E"/>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692FE4"/>
    <w:multiLevelType w:val="hybridMultilevel"/>
    <w:tmpl w:val="3ED62A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nsid w:val="42864820"/>
    <w:multiLevelType w:val="hybridMultilevel"/>
    <w:tmpl w:val="7E6A12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1E3590"/>
    <w:multiLevelType w:val="hybridMultilevel"/>
    <w:tmpl w:val="749A97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F555FD"/>
    <w:multiLevelType w:val="hybridMultilevel"/>
    <w:tmpl w:val="2ECA5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CE43A8"/>
    <w:multiLevelType w:val="hybridMultilevel"/>
    <w:tmpl w:val="D2EAD782"/>
    <w:lvl w:ilvl="0" w:tplc="2D9C33C8">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nsid w:val="6CF84357"/>
    <w:multiLevelType w:val="hybridMultilevel"/>
    <w:tmpl w:val="9D1A7A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34"/>
  </w:num>
  <w:num w:numId="4">
    <w:abstractNumId w:val="13"/>
  </w:num>
  <w:num w:numId="5">
    <w:abstractNumId w:val="6"/>
  </w:num>
  <w:num w:numId="6">
    <w:abstractNumId w:val="9"/>
  </w:num>
  <w:num w:numId="7">
    <w:abstractNumId w:val="11"/>
  </w:num>
  <w:num w:numId="8">
    <w:abstractNumId w:val="27"/>
  </w:num>
  <w:num w:numId="9">
    <w:abstractNumId w:val="26"/>
  </w:num>
  <w:num w:numId="10">
    <w:abstractNumId w:val="3"/>
  </w:num>
  <w:num w:numId="11">
    <w:abstractNumId w:val="19"/>
  </w:num>
  <w:num w:numId="12">
    <w:abstractNumId w:val="28"/>
  </w:num>
  <w:num w:numId="13">
    <w:abstractNumId w:val="32"/>
  </w:num>
  <w:num w:numId="14">
    <w:abstractNumId w:val="0"/>
  </w:num>
  <w:num w:numId="15">
    <w:abstractNumId w:val="24"/>
  </w:num>
  <w:num w:numId="16">
    <w:abstractNumId w:val="2"/>
  </w:num>
  <w:num w:numId="17">
    <w:abstractNumId w:val="17"/>
  </w:num>
  <w:num w:numId="18">
    <w:abstractNumId w:val="20"/>
  </w:num>
  <w:num w:numId="19">
    <w:abstractNumId w:val="14"/>
  </w:num>
  <w:num w:numId="20">
    <w:abstractNumId w:val="10"/>
  </w:num>
  <w:num w:numId="21">
    <w:abstractNumId w:val="35"/>
  </w:num>
  <w:num w:numId="22">
    <w:abstractNumId w:val="25"/>
  </w:num>
  <w:num w:numId="23">
    <w:abstractNumId w:val="16"/>
  </w:num>
  <w:num w:numId="24">
    <w:abstractNumId w:val="7"/>
  </w:num>
  <w:num w:numId="25">
    <w:abstractNumId w:val="30"/>
  </w:num>
  <w:num w:numId="26">
    <w:abstractNumId w:val="33"/>
  </w:num>
  <w:num w:numId="27">
    <w:abstractNumId w:val="18"/>
  </w:num>
  <w:num w:numId="28">
    <w:abstractNumId w:val="21"/>
  </w:num>
  <w:num w:numId="29">
    <w:abstractNumId w:val="8"/>
  </w:num>
  <w:num w:numId="30">
    <w:abstractNumId w:val="4"/>
  </w:num>
  <w:num w:numId="31">
    <w:abstractNumId w:val="22"/>
  </w:num>
  <w:num w:numId="32">
    <w:abstractNumId w:val="31"/>
  </w:num>
  <w:num w:numId="33">
    <w:abstractNumId w:val="12"/>
  </w:num>
  <w:num w:numId="34">
    <w:abstractNumId w:val="23"/>
  </w:num>
  <w:num w:numId="35">
    <w:abstractNumId w:val="1"/>
  </w:num>
  <w:num w:numId="36">
    <w:abstractNumId w:val="2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1265"/>
  </w:hdrShapeDefaults>
  <w:footnotePr>
    <w:footnote w:id="-1"/>
    <w:footnote w:id="0"/>
  </w:footnotePr>
  <w:endnotePr>
    <w:endnote w:id="-1"/>
    <w:endnote w:id="0"/>
  </w:endnotePr>
  <w:compat/>
  <w:rsids>
    <w:rsidRoot w:val="00587A07"/>
    <w:rsid w:val="000025D9"/>
    <w:rsid w:val="000146E5"/>
    <w:rsid w:val="00015207"/>
    <w:rsid w:val="00026A30"/>
    <w:rsid w:val="000305BB"/>
    <w:rsid w:val="0003160A"/>
    <w:rsid w:val="0003528A"/>
    <w:rsid w:val="00037717"/>
    <w:rsid w:val="0004338A"/>
    <w:rsid w:val="00052C40"/>
    <w:rsid w:val="00063F92"/>
    <w:rsid w:val="00077C42"/>
    <w:rsid w:val="000844E9"/>
    <w:rsid w:val="000A17EE"/>
    <w:rsid w:val="000A570B"/>
    <w:rsid w:val="000B15A5"/>
    <w:rsid w:val="000B387C"/>
    <w:rsid w:val="000B541F"/>
    <w:rsid w:val="000B6972"/>
    <w:rsid w:val="000C5BB1"/>
    <w:rsid w:val="000C63DA"/>
    <w:rsid w:val="000D588A"/>
    <w:rsid w:val="000D5B78"/>
    <w:rsid w:val="000D6F04"/>
    <w:rsid w:val="000E29F9"/>
    <w:rsid w:val="000E5BD0"/>
    <w:rsid w:val="000E7055"/>
    <w:rsid w:val="000F160D"/>
    <w:rsid w:val="000F3D2E"/>
    <w:rsid w:val="00102B8A"/>
    <w:rsid w:val="001160C1"/>
    <w:rsid w:val="00122484"/>
    <w:rsid w:val="0012268B"/>
    <w:rsid w:val="0012518B"/>
    <w:rsid w:val="00130BA4"/>
    <w:rsid w:val="001361B0"/>
    <w:rsid w:val="00146CA5"/>
    <w:rsid w:val="00150F3A"/>
    <w:rsid w:val="001530B5"/>
    <w:rsid w:val="00171A92"/>
    <w:rsid w:val="00175721"/>
    <w:rsid w:val="0018500A"/>
    <w:rsid w:val="00192243"/>
    <w:rsid w:val="001A0B6D"/>
    <w:rsid w:val="001A6DC5"/>
    <w:rsid w:val="001A6F86"/>
    <w:rsid w:val="001C128C"/>
    <w:rsid w:val="001E0456"/>
    <w:rsid w:val="001F7B8F"/>
    <w:rsid w:val="00200162"/>
    <w:rsid w:val="00201F53"/>
    <w:rsid w:val="00205CA2"/>
    <w:rsid w:val="00210338"/>
    <w:rsid w:val="002106E7"/>
    <w:rsid w:val="0021632D"/>
    <w:rsid w:val="00220DEA"/>
    <w:rsid w:val="00222A78"/>
    <w:rsid w:val="00233577"/>
    <w:rsid w:val="002476FD"/>
    <w:rsid w:val="002504E2"/>
    <w:rsid w:val="002521BC"/>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071CB"/>
    <w:rsid w:val="00330297"/>
    <w:rsid w:val="003520F6"/>
    <w:rsid w:val="00363A3F"/>
    <w:rsid w:val="00365932"/>
    <w:rsid w:val="00366C65"/>
    <w:rsid w:val="0037412A"/>
    <w:rsid w:val="003759FC"/>
    <w:rsid w:val="00381234"/>
    <w:rsid w:val="00385B34"/>
    <w:rsid w:val="00390758"/>
    <w:rsid w:val="00394847"/>
    <w:rsid w:val="00395935"/>
    <w:rsid w:val="003C30D0"/>
    <w:rsid w:val="003D1927"/>
    <w:rsid w:val="003D5F49"/>
    <w:rsid w:val="003E3922"/>
    <w:rsid w:val="003F046B"/>
    <w:rsid w:val="003F3C5B"/>
    <w:rsid w:val="003F3EF6"/>
    <w:rsid w:val="003F4569"/>
    <w:rsid w:val="003F4B61"/>
    <w:rsid w:val="003F64FE"/>
    <w:rsid w:val="0040068D"/>
    <w:rsid w:val="0041249D"/>
    <w:rsid w:val="00424F3B"/>
    <w:rsid w:val="00447A5C"/>
    <w:rsid w:val="00450307"/>
    <w:rsid w:val="0046298A"/>
    <w:rsid w:val="004671B4"/>
    <w:rsid w:val="00467538"/>
    <w:rsid w:val="00470F7B"/>
    <w:rsid w:val="004A55F9"/>
    <w:rsid w:val="004B3ECF"/>
    <w:rsid w:val="004B4487"/>
    <w:rsid w:val="004B7A3A"/>
    <w:rsid w:val="004D5DDB"/>
    <w:rsid w:val="004E5BD3"/>
    <w:rsid w:val="004E6FE8"/>
    <w:rsid w:val="004F3F00"/>
    <w:rsid w:val="004F7DCC"/>
    <w:rsid w:val="00503F27"/>
    <w:rsid w:val="005059A5"/>
    <w:rsid w:val="00513264"/>
    <w:rsid w:val="00516C52"/>
    <w:rsid w:val="00532D1B"/>
    <w:rsid w:val="005571FD"/>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2054"/>
    <w:rsid w:val="006177A5"/>
    <w:rsid w:val="00626600"/>
    <w:rsid w:val="00632A80"/>
    <w:rsid w:val="006369AB"/>
    <w:rsid w:val="00650D7C"/>
    <w:rsid w:val="0065535E"/>
    <w:rsid w:val="006554AA"/>
    <w:rsid w:val="00655DA6"/>
    <w:rsid w:val="00673CA0"/>
    <w:rsid w:val="006856E0"/>
    <w:rsid w:val="00686186"/>
    <w:rsid w:val="006871DA"/>
    <w:rsid w:val="0069017D"/>
    <w:rsid w:val="006920FC"/>
    <w:rsid w:val="006942D6"/>
    <w:rsid w:val="006956A4"/>
    <w:rsid w:val="006A3F97"/>
    <w:rsid w:val="006B03E4"/>
    <w:rsid w:val="006B3EFD"/>
    <w:rsid w:val="006C0B14"/>
    <w:rsid w:val="006C1072"/>
    <w:rsid w:val="006C1883"/>
    <w:rsid w:val="006C41DB"/>
    <w:rsid w:val="006D3210"/>
    <w:rsid w:val="006D7861"/>
    <w:rsid w:val="006E098A"/>
    <w:rsid w:val="006E27A6"/>
    <w:rsid w:val="006F6916"/>
    <w:rsid w:val="007006C8"/>
    <w:rsid w:val="00701D50"/>
    <w:rsid w:val="007075E1"/>
    <w:rsid w:val="00727B75"/>
    <w:rsid w:val="007361D2"/>
    <w:rsid w:val="007365DC"/>
    <w:rsid w:val="007376F8"/>
    <w:rsid w:val="007450D7"/>
    <w:rsid w:val="00750E5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170E8"/>
    <w:rsid w:val="00822067"/>
    <w:rsid w:val="00826A15"/>
    <w:rsid w:val="00833477"/>
    <w:rsid w:val="00835157"/>
    <w:rsid w:val="00841116"/>
    <w:rsid w:val="00841473"/>
    <w:rsid w:val="00841ED0"/>
    <w:rsid w:val="00855E6A"/>
    <w:rsid w:val="00857100"/>
    <w:rsid w:val="00876218"/>
    <w:rsid w:val="00882B0A"/>
    <w:rsid w:val="00886D08"/>
    <w:rsid w:val="00891BB9"/>
    <w:rsid w:val="008934D2"/>
    <w:rsid w:val="008A699A"/>
    <w:rsid w:val="008B4088"/>
    <w:rsid w:val="008B4531"/>
    <w:rsid w:val="008B66D8"/>
    <w:rsid w:val="008B7920"/>
    <w:rsid w:val="008C687C"/>
    <w:rsid w:val="008D56FC"/>
    <w:rsid w:val="008D5FE5"/>
    <w:rsid w:val="008E19B4"/>
    <w:rsid w:val="008E3C15"/>
    <w:rsid w:val="008E3E10"/>
    <w:rsid w:val="008E4E19"/>
    <w:rsid w:val="008E6515"/>
    <w:rsid w:val="008F3233"/>
    <w:rsid w:val="008F4406"/>
    <w:rsid w:val="008F508F"/>
    <w:rsid w:val="00901547"/>
    <w:rsid w:val="009042A8"/>
    <w:rsid w:val="00924E77"/>
    <w:rsid w:val="009252EF"/>
    <w:rsid w:val="00925ACE"/>
    <w:rsid w:val="00926FA5"/>
    <w:rsid w:val="00927693"/>
    <w:rsid w:val="00943CFA"/>
    <w:rsid w:val="00946428"/>
    <w:rsid w:val="00954FDF"/>
    <w:rsid w:val="009677EC"/>
    <w:rsid w:val="00974074"/>
    <w:rsid w:val="00975BC4"/>
    <w:rsid w:val="009811DF"/>
    <w:rsid w:val="00987F0B"/>
    <w:rsid w:val="009961F6"/>
    <w:rsid w:val="009975F9"/>
    <w:rsid w:val="009A17A2"/>
    <w:rsid w:val="009B7269"/>
    <w:rsid w:val="009C7E39"/>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0B47"/>
    <w:rsid w:val="00A8360B"/>
    <w:rsid w:val="00A8396C"/>
    <w:rsid w:val="00A91DDD"/>
    <w:rsid w:val="00A96C11"/>
    <w:rsid w:val="00A97747"/>
    <w:rsid w:val="00AF3870"/>
    <w:rsid w:val="00AF7CA2"/>
    <w:rsid w:val="00B02B8C"/>
    <w:rsid w:val="00B11118"/>
    <w:rsid w:val="00B421A6"/>
    <w:rsid w:val="00B46E37"/>
    <w:rsid w:val="00B47DDE"/>
    <w:rsid w:val="00B55B64"/>
    <w:rsid w:val="00B663F9"/>
    <w:rsid w:val="00B7030F"/>
    <w:rsid w:val="00B75990"/>
    <w:rsid w:val="00B975CC"/>
    <w:rsid w:val="00BA11A8"/>
    <w:rsid w:val="00BB3BD0"/>
    <w:rsid w:val="00BB6543"/>
    <w:rsid w:val="00BC252E"/>
    <w:rsid w:val="00BC3BF2"/>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6021B"/>
    <w:rsid w:val="00C71BE2"/>
    <w:rsid w:val="00C71E6E"/>
    <w:rsid w:val="00C72525"/>
    <w:rsid w:val="00C7399B"/>
    <w:rsid w:val="00C756F4"/>
    <w:rsid w:val="00C815BF"/>
    <w:rsid w:val="00C82E27"/>
    <w:rsid w:val="00C836D6"/>
    <w:rsid w:val="00C9625A"/>
    <w:rsid w:val="00C9750B"/>
    <w:rsid w:val="00CA381E"/>
    <w:rsid w:val="00CA4EA2"/>
    <w:rsid w:val="00CA684F"/>
    <w:rsid w:val="00CA7CF6"/>
    <w:rsid w:val="00CC5FB4"/>
    <w:rsid w:val="00CC60E6"/>
    <w:rsid w:val="00CE1BA0"/>
    <w:rsid w:val="00CE5D6B"/>
    <w:rsid w:val="00CE668D"/>
    <w:rsid w:val="00CE73DC"/>
    <w:rsid w:val="00CF377D"/>
    <w:rsid w:val="00CF39C7"/>
    <w:rsid w:val="00CF3C1F"/>
    <w:rsid w:val="00D0447F"/>
    <w:rsid w:val="00D04482"/>
    <w:rsid w:val="00D0522B"/>
    <w:rsid w:val="00D3176F"/>
    <w:rsid w:val="00D31CE7"/>
    <w:rsid w:val="00D4637B"/>
    <w:rsid w:val="00D54320"/>
    <w:rsid w:val="00D5445E"/>
    <w:rsid w:val="00D573E7"/>
    <w:rsid w:val="00D64504"/>
    <w:rsid w:val="00D666B5"/>
    <w:rsid w:val="00D66F2E"/>
    <w:rsid w:val="00D75F8B"/>
    <w:rsid w:val="00D7710D"/>
    <w:rsid w:val="00D77D19"/>
    <w:rsid w:val="00D942C9"/>
    <w:rsid w:val="00D95091"/>
    <w:rsid w:val="00D9713E"/>
    <w:rsid w:val="00DB0220"/>
    <w:rsid w:val="00DB1120"/>
    <w:rsid w:val="00DC19BB"/>
    <w:rsid w:val="00DC4965"/>
    <w:rsid w:val="00DE32B4"/>
    <w:rsid w:val="00DF1EA3"/>
    <w:rsid w:val="00DF4655"/>
    <w:rsid w:val="00DF4E8A"/>
    <w:rsid w:val="00DF67D3"/>
    <w:rsid w:val="00DF73A8"/>
    <w:rsid w:val="00E0378A"/>
    <w:rsid w:val="00E15E19"/>
    <w:rsid w:val="00E212C4"/>
    <w:rsid w:val="00E21F6A"/>
    <w:rsid w:val="00E22765"/>
    <w:rsid w:val="00E3021D"/>
    <w:rsid w:val="00E32B16"/>
    <w:rsid w:val="00E33EC8"/>
    <w:rsid w:val="00E37D01"/>
    <w:rsid w:val="00E4097F"/>
    <w:rsid w:val="00E41068"/>
    <w:rsid w:val="00E44E54"/>
    <w:rsid w:val="00E547C2"/>
    <w:rsid w:val="00E61B9E"/>
    <w:rsid w:val="00E66314"/>
    <w:rsid w:val="00E84D59"/>
    <w:rsid w:val="00E85223"/>
    <w:rsid w:val="00EA306D"/>
    <w:rsid w:val="00EB4528"/>
    <w:rsid w:val="00EB5035"/>
    <w:rsid w:val="00EC52F0"/>
    <w:rsid w:val="00ED37FE"/>
    <w:rsid w:val="00EE2FBF"/>
    <w:rsid w:val="00EE3236"/>
    <w:rsid w:val="00EE6048"/>
    <w:rsid w:val="00EE7C9E"/>
    <w:rsid w:val="00EF1265"/>
    <w:rsid w:val="00F14B26"/>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D4F9A"/>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D3176F"/>
    <w:rPr>
      <w:b/>
      <w:bCs/>
    </w:rPr>
  </w:style>
  <w:style w:type="paragraph" w:customStyle="1" w:styleId="subparagrapha">
    <w:name w:val="subparagrapha"/>
    <w:basedOn w:val="Normal"/>
    <w:rsid w:val="002521BC"/>
    <w:pPr>
      <w:spacing w:before="100" w:beforeAutospacing="1" w:after="100" w:afterAutospacing="1"/>
    </w:pPr>
    <w:rPr>
      <w:rFonts w:ascii="Times New Roman" w:hAnsi="Times New Roman"/>
      <w:sz w:val="24"/>
      <w:szCs w:val="24"/>
    </w:rPr>
  </w:style>
  <w:style w:type="paragraph" w:customStyle="1" w:styleId="clausei">
    <w:name w:val="clausei"/>
    <w:basedOn w:val="Normal"/>
    <w:rsid w:val="002521BC"/>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9C7E39"/>
    <w:rPr>
      <w:rFonts w:cs="Times New Roman"/>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ncteamericancollection.org/amer_realism.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eb.csustan.edu/english/reuben/pal/chap5/5intro.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images.google.com/images?q=story+map&amp;hl=en&amp;um=1&amp;sa=X&amp;oi=images&amp;ct=titl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sinfo.state.gov/products/pubs/oal/lit5.htm" TargetMode="External"/><Relationship Id="rId5" Type="http://schemas.openxmlformats.org/officeDocument/2006/relationships/footnotes" Target="footnotes.xml"/><Relationship Id="rId15" Type="http://schemas.openxmlformats.org/officeDocument/2006/relationships/hyperlink" Target="http://usinfo.state.gov/products/pubs/oal/lit4.htm" TargetMode="External"/><Relationship Id="rId10" Type="http://schemas.openxmlformats.org/officeDocument/2006/relationships/hyperlink" Target="http://www.phillipscollection.org/research/american_art/timeline.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hyperlink" Target="http://faculty.pittstate.edu/~knichols/realis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9</Pages>
  <Words>3573</Words>
  <Characters>20367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23893</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7</cp:revision>
  <cp:lastPrinted>2010-03-29T17:20:00Z</cp:lastPrinted>
  <dcterms:created xsi:type="dcterms:W3CDTF">2010-06-29T12:30:00Z</dcterms:created>
  <dcterms:modified xsi:type="dcterms:W3CDTF">2010-06-29T14:13:00Z</dcterms:modified>
</cp:coreProperties>
</file>